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XSpec="center" w:tblpY="975"/>
        <w:tblW w:w="9287" w:type="dxa"/>
        <w:tblLook w:val="04A0"/>
      </w:tblPr>
      <w:tblGrid>
        <w:gridCol w:w="3157"/>
        <w:gridCol w:w="2383"/>
        <w:gridCol w:w="3059"/>
        <w:gridCol w:w="688"/>
      </w:tblGrid>
      <w:tr w:rsidR="00B3752B" w:rsidRPr="00B3752B" w:rsidTr="00B3752B">
        <w:trPr>
          <w:trHeight w:val="850"/>
        </w:trPr>
        <w:tc>
          <w:tcPr>
            <w:tcW w:w="3157" w:type="dxa"/>
            <w:vMerge w:val="restart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Atitudes e valores – 50%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Transversal a todas as  Áreas Curriculares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Responsabilidade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- Responsabilidade / Relação positiva e interajuda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- Persistência e concentração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- Autonomia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- Criatividade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- Sentido crítico e decisão fundamentada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- Resolução de conflitos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Participação e pertinência na participação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ind w:hanging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  <w:vAlign w:val="center"/>
          </w:tcPr>
          <w:p w:rsidR="00B3752B" w:rsidRPr="00B3752B" w:rsidRDefault="00B3752B" w:rsidP="00B3752B">
            <w:pPr>
              <w:ind w:hanging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ind w:hanging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Organização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ind w:hanging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  <w:vAlign w:val="center"/>
          </w:tcPr>
          <w:p w:rsidR="00B3752B" w:rsidRPr="00B3752B" w:rsidRDefault="00B3752B" w:rsidP="00B3752B">
            <w:pPr>
              <w:ind w:hanging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ind w:hanging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Comunicação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B3752B" w:rsidRPr="00B3752B" w:rsidTr="00B3752B">
        <w:tc>
          <w:tcPr>
            <w:tcW w:w="3157" w:type="dxa"/>
            <w:vMerge w:val="restart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Português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e capacidades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</w:t>
            </w: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práticas - 50%</w:t>
            </w: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Compreensão do oral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Expressão oral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Leitura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Educação Literária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Escrita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Caligrafia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4%</w:t>
            </w:r>
          </w:p>
        </w:tc>
      </w:tr>
      <w:tr w:rsidR="00B3752B" w:rsidRPr="00B3752B" w:rsidTr="00B3752B">
        <w:tc>
          <w:tcPr>
            <w:tcW w:w="3157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9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Gramática</w:t>
            </w:r>
          </w:p>
        </w:tc>
        <w:tc>
          <w:tcPr>
            <w:tcW w:w="688" w:type="dxa"/>
          </w:tcPr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752B" w:rsidRPr="00B3752B" w:rsidRDefault="00B3752B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</w:tr>
    </w:tbl>
    <w:p w:rsidR="00930A65" w:rsidRPr="00B3752B" w:rsidRDefault="00930A65" w:rsidP="00B3752B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sz w:val="32"/>
          <w:szCs w:val="32"/>
        </w:rPr>
      </w:pPr>
      <w:r w:rsidRPr="00B3752B">
        <w:rPr>
          <w:rFonts w:asciiTheme="minorHAnsi" w:hAnsiTheme="minorHAnsi" w:cstheme="minorHAnsi"/>
          <w:sz w:val="32"/>
          <w:szCs w:val="32"/>
        </w:rPr>
        <w:t>Critérios Específicos de Avaliação- 1.º Ciclo</w:t>
      </w: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comgrelha"/>
        <w:tblpPr w:leftFromText="141" w:rightFromText="141" w:vertAnchor="text" w:horzAnchor="margin" w:tblpXSpec="center" w:tblpY="424"/>
        <w:tblW w:w="9258" w:type="dxa"/>
        <w:tblLayout w:type="fixed"/>
        <w:tblLook w:val="04A0"/>
      </w:tblPr>
      <w:tblGrid>
        <w:gridCol w:w="3085"/>
        <w:gridCol w:w="2268"/>
        <w:gridCol w:w="2706"/>
        <w:gridCol w:w="1199"/>
      </w:tblGrid>
      <w:tr w:rsidR="00930A65" w:rsidRPr="00B3752B" w:rsidTr="00B3752B">
        <w:tc>
          <w:tcPr>
            <w:tcW w:w="3085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Matemática</w:t>
            </w:r>
          </w:p>
        </w:tc>
        <w:tc>
          <w:tcPr>
            <w:tcW w:w="2268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 e capacidades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 práticas - 50%</w:t>
            </w: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Números e Operações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8%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Geometria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Unidades de medida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Estatística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Resolução de problemas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Raciocínio matemático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Comunicação matemática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7%</w:t>
            </w:r>
          </w:p>
        </w:tc>
      </w:tr>
      <w:tr w:rsidR="00930A65" w:rsidRPr="00B3752B" w:rsidTr="00B3752B">
        <w:tc>
          <w:tcPr>
            <w:tcW w:w="3085" w:type="dxa"/>
            <w:vMerge w:val="restart"/>
          </w:tcPr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Estudo do Meio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 e capacidades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 práticas - 50%</w:t>
            </w: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Identidade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Sociedade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Natureza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Tecnologias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Experiências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930A65" w:rsidRPr="00B3752B" w:rsidTr="00B3752B">
        <w:tc>
          <w:tcPr>
            <w:tcW w:w="3085" w:type="dxa"/>
            <w:vMerge w:val="restart"/>
          </w:tcPr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Apoio ao Estudo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 e capacidades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 práticas - 50%</w:t>
            </w: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Dinamiza e organiza trabalhos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17 %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Adquire métodos de estudo e de trabalho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16 %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Ultrapassa dificuldades sem ajuda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17 %</w:t>
            </w:r>
          </w:p>
        </w:tc>
      </w:tr>
      <w:tr w:rsidR="00930A65" w:rsidRPr="00B3752B" w:rsidTr="00B3752B">
        <w:tc>
          <w:tcPr>
            <w:tcW w:w="3085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Artes Visuais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 e capacidades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 práticas - 50%</w:t>
            </w: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Mobiliza a linguagem elementar das Artes Visuais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15 %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Conhece formas, cores, texturas e técnicas.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15 %</w:t>
            </w:r>
          </w:p>
        </w:tc>
      </w:tr>
      <w:tr w:rsidR="00930A65" w:rsidRPr="00B3752B" w:rsidTr="00B3752B">
        <w:tc>
          <w:tcPr>
            <w:tcW w:w="3085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Experimenta possibilidades expressivas dos materiais e das técnicas.</w:t>
            </w:r>
          </w:p>
        </w:tc>
        <w:tc>
          <w:tcPr>
            <w:tcW w:w="1199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20 %</w:t>
            </w:r>
          </w:p>
        </w:tc>
      </w:tr>
    </w:tbl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P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pPr w:leftFromText="141" w:rightFromText="141" w:vertAnchor="text" w:horzAnchor="margin" w:tblpXSpec="center" w:tblpY="424"/>
        <w:tblW w:w="9664" w:type="dxa"/>
        <w:tblLook w:val="04A0"/>
      </w:tblPr>
      <w:tblGrid>
        <w:gridCol w:w="2802"/>
        <w:gridCol w:w="2503"/>
        <w:gridCol w:w="3193"/>
        <w:gridCol w:w="1166"/>
      </w:tblGrid>
      <w:tr w:rsidR="00930A65" w:rsidRPr="00B3752B" w:rsidTr="00930A65">
        <w:tc>
          <w:tcPr>
            <w:tcW w:w="2802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5071" w:rsidRPr="00B3752B" w:rsidRDefault="00CE5071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Música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 e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capacidades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 práticas - 50%</w:t>
            </w: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Mobiliza características rítmicas, melódicas, dinâmicas e géneros musicais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15 %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Comunica e partilha criações, desenvolvendo competências musicais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15 %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Experimenta e explora sons vocais e fontes sonoras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20 %</w:t>
            </w:r>
          </w:p>
        </w:tc>
      </w:tr>
      <w:tr w:rsidR="00930A65" w:rsidRPr="00B3752B" w:rsidTr="00930A65">
        <w:tc>
          <w:tcPr>
            <w:tcW w:w="2802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Expressão Dramática / Teatro / Dança</w:t>
            </w:r>
          </w:p>
          <w:p w:rsidR="00930A65" w:rsidRPr="00B3752B" w:rsidRDefault="00930A65" w:rsidP="00B3752B">
            <w:pPr>
              <w:ind w:right="-39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 e capacidades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 práticas - 50%</w:t>
            </w: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Mobiliza conceitos fundamentais da dança / movimento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7,5 %</w:t>
            </w:r>
          </w:p>
        </w:tc>
      </w:tr>
      <w:tr w:rsidR="00930A65" w:rsidRPr="00B3752B" w:rsidTr="00930A65">
        <w:trPr>
          <w:trHeight w:val="1902"/>
        </w:trPr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Desenvolve capacidades de expressão, comunicação e criatividade da linguagem elementar da dança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7,5 %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Experimenta e cria sequências de movimentos e/ou composições coreográficas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Mobiliza a dimensão da expressão dramática, recorrendo a vocabulário adequado e específico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7,5 %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Compreende e comunica diferentes situações teatrais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7,5 %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Explora capacidades motoras e expressivas do corpo e da voz, através da experimentação do jogo dramático, da improvisação e da representação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</w:tr>
      <w:tr w:rsidR="00930A65" w:rsidRPr="00B3752B" w:rsidTr="00930A65">
        <w:tc>
          <w:tcPr>
            <w:tcW w:w="2802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Educação Física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 w:val="restart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Conhecimentos e capacidades</w:t>
            </w: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b/>
                <w:sz w:val="22"/>
                <w:szCs w:val="22"/>
              </w:rPr>
              <w:t>Aplicações teóricas / práticas - 50%</w:t>
            </w: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Realiza as ações motoras básicas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20 %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Coopera com os companheiros nos jogos e exercícios, compreendendo e aplicando-as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t>15 %</w:t>
            </w:r>
          </w:p>
        </w:tc>
      </w:tr>
      <w:tr w:rsidR="00930A65" w:rsidRPr="00B3752B" w:rsidTr="00930A65">
        <w:tc>
          <w:tcPr>
            <w:tcW w:w="2802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Participa com empenho no aperfeiçoamento das atividades, procurando realizar as ações adequadas</w:t>
            </w:r>
          </w:p>
        </w:tc>
        <w:tc>
          <w:tcPr>
            <w:tcW w:w="1166" w:type="dxa"/>
          </w:tcPr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65" w:rsidRPr="00B3752B" w:rsidRDefault="00930A65" w:rsidP="00B375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5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15 %</w:t>
            </w:r>
          </w:p>
        </w:tc>
      </w:tr>
    </w:tbl>
    <w:p w:rsidR="00930A65" w:rsidRPr="00B3752B" w:rsidRDefault="00930A65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3CFA" w:rsidRPr="00B3752B" w:rsidRDefault="00A73CFA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3CFA" w:rsidRPr="00B3752B" w:rsidRDefault="00A73CFA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2CC2" w:rsidRPr="00B3752B" w:rsidRDefault="00032CC2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2CC2" w:rsidRPr="00B3752B" w:rsidRDefault="00032CC2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2CC2" w:rsidRPr="00B3752B" w:rsidRDefault="00032CC2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03254" w:rsidRDefault="00903254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3752B" w:rsidRPr="00B3752B" w:rsidRDefault="00B3752B" w:rsidP="00B3752B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3752B" w:rsidRPr="00B3752B" w:rsidSect="00790308">
      <w:headerReference w:type="default" r:id="rId8"/>
      <w:footerReference w:type="default" r:id="rId9"/>
      <w:pgSz w:w="11906" w:h="16838"/>
      <w:pgMar w:top="1418" w:right="1134" w:bottom="1418" w:left="1701" w:header="675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AA" w:rsidRDefault="00D602AA">
      <w:r>
        <w:separator/>
      </w:r>
    </w:p>
  </w:endnote>
  <w:endnote w:type="continuationSeparator" w:id="1">
    <w:p w:rsidR="00D602AA" w:rsidRDefault="00D6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54" w:rsidRPr="008855EB" w:rsidRDefault="00FB544F" w:rsidP="008855EB">
    <w:pPr>
      <w:pStyle w:val="Rodap"/>
      <w:rPr>
        <w:sz w:val="10"/>
      </w:rPr>
    </w:pPr>
    <w:r>
      <w:rPr>
        <w:noProof/>
      </w:rPr>
      <w:drawing>
        <wp:inline distT="0" distB="0" distL="0" distR="0">
          <wp:extent cx="5760085" cy="716936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AA" w:rsidRDefault="00D602AA">
      <w:r>
        <w:separator/>
      </w:r>
    </w:p>
  </w:footnote>
  <w:footnote w:type="continuationSeparator" w:id="1">
    <w:p w:rsidR="00D602AA" w:rsidRDefault="00D6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7B" w:rsidRPr="004A1C3E" w:rsidRDefault="00C0685F" w:rsidP="006B0F7B">
    <w:pPr>
      <w:pStyle w:val="Cabealho"/>
      <w:rPr>
        <w:sz w:val="16"/>
        <w:szCs w:val="16"/>
      </w:rPr>
    </w:pPr>
    <w:r>
      <w:rPr>
        <w:noProof/>
      </w:rPr>
      <w:drawing>
        <wp:inline distT="0" distB="0" distL="0" distR="0">
          <wp:extent cx="5758775" cy="864690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2375" t="22609" r="31463" b="66647"/>
                  <a:stretch/>
                </pic:blipFill>
                <pic:spPr bwMode="auto">
                  <a:xfrm>
                    <a:off x="0" y="0"/>
                    <a:ext cx="5775179" cy="867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FB3729"/>
    <w:rsid w:val="000108AC"/>
    <w:rsid w:val="00011C03"/>
    <w:rsid w:val="00012E9F"/>
    <w:rsid w:val="0002372F"/>
    <w:rsid w:val="00032CC2"/>
    <w:rsid w:val="00052296"/>
    <w:rsid w:val="00095A8E"/>
    <w:rsid w:val="000C5A33"/>
    <w:rsid w:val="000C7049"/>
    <w:rsid w:val="000D2F6F"/>
    <w:rsid w:val="000E68C0"/>
    <w:rsid w:val="000F26BD"/>
    <w:rsid w:val="0010267D"/>
    <w:rsid w:val="00121073"/>
    <w:rsid w:val="00175DC5"/>
    <w:rsid w:val="001A776F"/>
    <w:rsid w:val="001B5B3D"/>
    <w:rsid w:val="001C5145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2F5822"/>
    <w:rsid w:val="00314BD6"/>
    <w:rsid w:val="00320FD0"/>
    <w:rsid w:val="00333D93"/>
    <w:rsid w:val="00340BEA"/>
    <w:rsid w:val="003463ED"/>
    <w:rsid w:val="00361AFF"/>
    <w:rsid w:val="003632C5"/>
    <w:rsid w:val="003B04FE"/>
    <w:rsid w:val="00400BC2"/>
    <w:rsid w:val="0040126F"/>
    <w:rsid w:val="00410096"/>
    <w:rsid w:val="00415071"/>
    <w:rsid w:val="00420D36"/>
    <w:rsid w:val="00433D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D117D"/>
    <w:rsid w:val="004D63D0"/>
    <w:rsid w:val="004E4A21"/>
    <w:rsid w:val="004E5A01"/>
    <w:rsid w:val="00503F0E"/>
    <w:rsid w:val="005473F6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61A23"/>
    <w:rsid w:val="00667D10"/>
    <w:rsid w:val="0067525E"/>
    <w:rsid w:val="006A0632"/>
    <w:rsid w:val="006A3284"/>
    <w:rsid w:val="006B0F7B"/>
    <w:rsid w:val="006C0CBB"/>
    <w:rsid w:val="006D2DE2"/>
    <w:rsid w:val="006D2E32"/>
    <w:rsid w:val="006D3C62"/>
    <w:rsid w:val="006F2514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801931"/>
    <w:rsid w:val="008155EF"/>
    <w:rsid w:val="0083078D"/>
    <w:rsid w:val="00882E33"/>
    <w:rsid w:val="008855EB"/>
    <w:rsid w:val="00894107"/>
    <w:rsid w:val="008B2DEB"/>
    <w:rsid w:val="008B3E27"/>
    <w:rsid w:val="008C35CB"/>
    <w:rsid w:val="008F68E0"/>
    <w:rsid w:val="008F759D"/>
    <w:rsid w:val="00902F28"/>
    <w:rsid w:val="00903254"/>
    <w:rsid w:val="00930A65"/>
    <w:rsid w:val="00943ED7"/>
    <w:rsid w:val="0096144D"/>
    <w:rsid w:val="009616B0"/>
    <w:rsid w:val="0098774E"/>
    <w:rsid w:val="00991E38"/>
    <w:rsid w:val="009A7996"/>
    <w:rsid w:val="009C1DC8"/>
    <w:rsid w:val="009D46AE"/>
    <w:rsid w:val="009E5E81"/>
    <w:rsid w:val="009F0B5F"/>
    <w:rsid w:val="00A142C3"/>
    <w:rsid w:val="00A51EA4"/>
    <w:rsid w:val="00A662BB"/>
    <w:rsid w:val="00A67EE9"/>
    <w:rsid w:val="00A73CFA"/>
    <w:rsid w:val="00A802F0"/>
    <w:rsid w:val="00AA45F5"/>
    <w:rsid w:val="00AB7EE6"/>
    <w:rsid w:val="00AD049D"/>
    <w:rsid w:val="00AD1A2A"/>
    <w:rsid w:val="00B00B95"/>
    <w:rsid w:val="00B3752B"/>
    <w:rsid w:val="00B700B4"/>
    <w:rsid w:val="00B705BA"/>
    <w:rsid w:val="00B857F1"/>
    <w:rsid w:val="00BC41A2"/>
    <w:rsid w:val="00BE4938"/>
    <w:rsid w:val="00BE5C2E"/>
    <w:rsid w:val="00C063D7"/>
    <w:rsid w:val="00C0685F"/>
    <w:rsid w:val="00C304CD"/>
    <w:rsid w:val="00C3600D"/>
    <w:rsid w:val="00C854D8"/>
    <w:rsid w:val="00C92C76"/>
    <w:rsid w:val="00CA3989"/>
    <w:rsid w:val="00CC78C8"/>
    <w:rsid w:val="00CE5071"/>
    <w:rsid w:val="00D12EFD"/>
    <w:rsid w:val="00D206DA"/>
    <w:rsid w:val="00D26101"/>
    <w:rsid w:val="00D32F27"/>
    <w:rsid w:val="00D36BB9"/>
    <w:rsid w:val="00D40452"/>
    <w:rsid w:val="00D44A7C"/>
    <w:rsid w:val="00D602AA"/>
    <w:rsid w:val="00D716BA"/>
    <w:rsid w:val="00D7204C"/>
    <w:rsid w:val="00DA3637"/>
    <w:rsid w:val="00DB7872"/>
    <w:rsid w:val="00DC433A"/>
    <w:rsid w:val="00DF3B39"/>
    <w:rsid w:val="00E04FA1"/>
    <w:rsid w:val="00E11395"/>
    <w:rsid w:val="00E152F9"/>
    <w:rsid w:val="00E2194D"/>
    <w:rsid w:val="00E30016"/>
    <w:rsid w:val="00E5334F"/>
    <w:rsid w:val="00E8679C"/>
    <w:rsid w:val="00E903BE"/>
    <w:rsid w:val="00E90B5B"/>
    <w:rsid w:val="00EB18D3"/>
    <w:rsid w:val="00EB25B7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5E5F"/>
    <w:rsid w:val="00F27F71"/>
    <w:rsid w:val="00F3421C"/>
    <w:rsid w:val="00F523ED"/>
    <w:rsid w:val="00F60419"/>
    <w:rsid w:val="00F60C94"/>
    <w:rsid w:val="00F67E4E"/>
    <w:rsid w:val="00F840C2"/>
    <w:rsid w:val="00F84541"/>
    <w:rsid w:val="00F90802"/>
    <w:rsid w:val="00FA65BB"/>
    <w:rsid w:val="00FB060F"/>
    <w:rsid w:val="00FB3729"/>
    <w:rsid w:val="00FB544F"/>
    <w:rsid w:val="00FC469A"/>
    <w:rsid w:val="00FC4EFF"/>
    <w:rsid w:val="00FF5B9F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uiPriority w:val="59"/>
    <w:rsid w:val="000D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D6D5-E25B-49D6-A0F5-FD2149B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1</TotalTime>
  <Pages>4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Utilizador do Windows</cp:lastModifiedBy>
  <cp:revision>2</cp:revision>
  <cp:lastPrinted>2014-04-07T12:17:00Z</cp:lastPrinted>
  <dcterms:created xsi:type="dcterms:W3CDTF">2019-12-02T09:47:00Z</dcterms:created>
  <dcterms:modified xsi:type="dcterms:W3CDTF">2019-12-02T09:47:00Z</dcterms:modified>
</cp:coreProperties>
</file>