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2126"/>
      </w:tblGrid>
      <w:tr w:rsidR="007649AC" w:rsidRPr="007649AC" w:rsidTr="007649AC">
        <w:tc>
          <w:tcPr>
            <w:tcW w:w="1951" w:type="dxa"/>
          </w:tcPr>
          <w:p w:rsidR="007649AC" w:rsidRPr="007649AC" w:rsidRDefault="007649AC" w:rsidP="007649AC">
            <w:pPr>
              <w:pStyle w:val="SemEspaamento"/>
              <w:spacing w:before="100" w:beforeAutospacing="1" w:after="100" w:afterAutospacing="1" w:line="240" w:lineRule="atLeast"/>
              <w:rPr>
                <w:rFonts w:ascii="Arial" w:hAnsi="Arial" w:cs="Arial"/>
                <w:b/>
                <w:color w:val="0070C0"/>
              </w:rPr>
            </w:pPr>
            <w:bookmarkStart w:id="0" w:name="_GoBack"/>
            <w:bookmarkEnd w:id="0"/>
            <w:r w:rsidRPr="007649AC">
              <w:rPr>
                <w:rFonts w:ascii="Arial" w:hAnsi="Arial" w:cs="Arial"/>
                <w:b/>
                <w:noProof/>
                <w:color w:val="0070C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-156210</wp:posOffset>
                  </wp:positionH>
                  <wp:positionV relativeFrom="paragraph">
                    <wp:posOffset>-635</wp:posOffset>
                  </wp:positionV>
                  <wp:extent cx="1428750" cy="971550"/>
                  <wp:effectExtent l="19050" t="0" r="0" b="0"/>
                  <wp:wrapSquare wrapText="bothSides" distT="0" distB="0" distL="114300" distR="114300"/>
                  <wp:docPr id="3" name="image1.png" descr="Agrupamento de Escolas Agualva Mira Sint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grupamento de Escolas Agualva Mira Sintr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</w:tcPr>
          <w:p w:rsidR="007649AC" w:rsidRPr="007649AC" w:rsidRDefault="007649AC" w:rsidP="007649AC">
            <w:pPr>
              <w:pStyle w:val="SemEspaamento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7649AC" w:rsidRPr="007649AC" w:rsidRDefault="007649AC" w:rsidP="007649AC">
            <w:pPr>
              <w:pStyle w:val="SemEspaamento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649AC">
              <w:rPr>
                <w:rFonts w:ascii="Arial" w:hAnsi="Arial" w:cs="Arial"/>
                <w:b/>
                <w:color w:val="0070C0"/>
                <w:sz w:val="28"/>
                <w:szCs w:val="28"/>
              </w:rPr>
              <w:t>Projeto de Intervenção – Avaliação Pedagógica</w:t>
            </w:r>
          </w:p>
          <w:p w:rsidR="007649AC" w:rsidRPr="007649AC" w:rsidRDefault="007649AC" w:rsidP="007649AC">
            <w:pPr>
              <w:pStyle w:val="SemEspaamento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649AC">
              <w:rPr>
                <w:rFonts w:ascii="Arial" w:hAnsi="Arial" w:cs="Arial"/>
                <w:b/>
                <w:color w:val="0070C0"/>
                <w:sz w:val="24"/>
                <w:szCs w:val="24"/>
              </w:rPr>
              <w:t>Agrupamento de Escolas Agualva Mira Sintra (AEAMS)</w:t>
            </w:r>
          </w:p>
        </w:tc>
        <w:tc>
          <w:tcPr>
            <w:tcW w:w="2126" w:type="dxa"/>
          </w:tcPr>
          <w:p w:rsidR="007649AC" w:rsidRPr="007649AC" w:rsidRDefault="007649AC" w:rsidP="007649AC">
            <w:pPr>
              <w:pStyle w:val="SemEspaamento"/>
              <w:spacing w:before="100" w:beforeAutospacing="1" w:after="100" w:afterAutospacing="1" w:line="240" w:lineRule="atLeast"/>
              <w:rPr>
                <w:rFonts w:ascii="Arial" w:hAnsi="Arial" w:cs="Arial"/>
                <w:b/>
                <w:color w:val="0070C0"/>
              </w:rPr>
            </w:pPr>
            <w:r w:rsidRPr="007649AC">
              <w:rPr>
                <w:rFonts w:ascii="Arial" w:hAnsi="Arial" w:cs="Arial"/>
                <w:b/>
                <w:noProof/>
                <w:color w:val="0070C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155575</wp:posOffset>
                  </wp:positionH>
                  <wp:positionV relativeFrom="paragraph">
                    <wp:posOffset>170815</wp:posOffset>
                  </wp:positionV>
                  <wp:extent cx="1270635" cy="800100"/>
                  <wp:effectExtent l="19050" t="0" r="5715" b="0"/>
                  <wp:wrapSquare wrapText="bothSides" distT="0" distB="0" distL="114300" distR="114300"/>
                  <wp:docPr id="2" name="image3.png" descr="https://moodle.novafoco.net/moodle30/pluginfile.php/35/course/section/2/CAPA_OFICINA_MA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moodle.novafoco.net/moodle30/pluginfile.php/35/course/section/2/CAPA_OFICINA_MAIA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49AC" w:rsidRPr="007649AC" w:rsidTr="007649AC">
        <w:trPr>
          <w:trHeight w:val="510"/>
        </w:trPr>
        <w:tc>
          <w:tcPr>
            <w:tcW w:w="10598" w:type="dxa"/>
            <w:gridSpan w:val="3"/>
            <w:vAlign w:val="center"/>
          </w:tcPr>
          <w:p w:rsidR="007649AC" w:rsidRPr="007649AC" w:rsidRDefault="007649AC" w:rsidP="007649AC">
            <w:pPr>
              <w:pStyle w:val="SemEspaamento"/>
              <w:spacing w:before="100" w:beforeAutospacing="1" w:after="100" w:afterAutospacing="1" w:line="240" w:lineRule="atLeast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 w:rsidRPr="007649AC">
              <w:rPr>
                <w:rFonts w:ascii="Arial" w:eastAsia="Arial" w:hAnsi="Arial" w:cs="Arial"/>
                <w:b/>
                <w:color w:val="0070C0"/>
              </w:rPr>
              <w:t xml:space="preserve">Monitorização, Acompanhamento e Investigação em Avaliação Pedagógica - </w:t>
            </w:r>
            <w:r w:rsidRPr="007649AC">
              <w:rPr>
                <w:rFonts w:ascii="Arial" w:hAnsi="Arial" w:cs="Arial"/>
                <w:b/>
                <w:color w:val="0070C0"/>
              </w:rPr>
              <w:t>MAIA</w:t>
            </w:r>
          </w:p>
        </w:tc>
      </w:tr>
    </w:tbl>
    <w:p w:rsidR="007649AC" w:rsidRDefault="007649AC">
      <w:pPr>
        <w:jc w:val="center"/>
        <w:rPr>
          <w:b/>
          <w:i/>
          <w:sz w:val="36"/>
          <w:szCs w:val="36"/>
        </w:rPr>
      </w:pPr>
    </w:p>
    <w:p w:rsidR="00867A78" w:rsidRDefault="00867A78">
      <w:pPr>
        <w:jc w:val="center"/>
        <w:rPr>
          <w:b/>
          <w:i/>
          <w:sz w:val="36"/>
          <w:szCs w:val="36"/>
        </w:rPr>
      </w:pPr>
    </w:p>
    <w:p w:rsidR="00DD179D" w:rsidRPr="004C72BB" w:rsidRDefault="00331154">
      <w:pPr>
        <w:jc w:val="center"/>
        <w:rPr>
          <w:b/>
          <w:i/>
          <w:sz w:val="36"/>
          <w:szCs w:val="36"/>
        </w:rPr>
      </w:pPr>
      <w:r w:rsidRPr="004C72BB">
        <w:rPr>
          <w:b/>
          <w:i/>
          <w:sz w:val="36"/>
          <w:szCs w:val="36"/>
        </w:rPr>
        <w:t>Laboratório de Qualidade da Avaliação (LQA)</w:t>
      </w:r>
    </w:p>
    <w:p w:rsidR="00CA18F7" w:rsidRDefault="00CA18F7" w:rsidP="00427C47">
      <w:pPr>
        <w:spacing w:line="240" w:lineRule="auto"/>
        <w:jc w:val="both"/>
        <w:rPr>
          <w:rFonts w:asciiTheme="majorHAnsi" w:hAnsiTheme="majorHAnsi" w:cstheme="majorHAnsi"/>
          <w:i/>
          <w:szCs w:val="24"/>
        </w:rPr>
      </w:pPr>
      <w:bookmarkStart w:id="1" w:name="_gjdgxs" w:colFirst="0" w:colLast="0"/>
      <w:bookmarkEnd w:id="1"/>
    </w:p>
    <w:p w:rsidR="005927AB" w:rsidRDefault="005927AB" w:rsidP="00427C47">
      <w:pPr>
        <w:spacing w:line="240" w:lineRule="auto"/>
        <w:jc w:val="both"/>
        <w:rPr>
          <w:rFonts w:asciiTheme="majorHAnsi" w:hAnsiTheme="majorHAnsi" w:cstheme="majorHAnsi"/>
          <w:i/>
          <w:szCs w:val="24"/>
        </w:rPr>
      </w:pPr>
    </w:p>
    <w:p w:rsidR="005927AB" w:rsidRDefault="005927AB" w:rsidP="00427C47">
      <w:pPr>
        <w:spacing w:line="240" w:lineRule="auto"/>
        <w:jc w:val="both"/>
        <w:rPr>
          <w:rFonts w:asciiTheme="majorHAnsi" w:hAnsiTheme="majorHAnsi" w:cstheme="majorHAnsi"/>
          <w:i/>
          <w:szCs w:val="24"/>
        </w:rPr>
      </w:pPr>
    </w:p>
    <w:p w:rsidR="00867A78" w:rsidRPr="004C72BB" w:rsidRDefault="00867A78" w:rsidP="00427C47">
      <w:pPr>
        <w:spacing w:line="240" w:lineRule="auto"/>
        <w:jc w:val="both"/>
        <w:rPr>
          <w:rFonts w:asciiTheme="majorHAnsi" w:hAnsiTheme="majorHAnsi" w:cstheme="majorHAnsi"/>
          <w:i/>
          <w:szCs w:val="24"/>
        </w:rPr>
      </w:pPr>
    </w:p>
    <w:p w:rsidR="00CA18F7" w:rsidRDefault="00CA18F7" w:rsidP="00427C47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:rsidR="00427C47" w:rsidRPr="00CA18F7" w:rsidRDefault="00960A18" w:rsidP="00DC32E0">
      <w:pPr>
        <w:spacing w:line="240" w:lineRule="auto"/>
        <w:ind w:left="2268"/>
        <w:jc w:val="both"/>
        <w:rPr>
          <w:rFonts w:asciiTheme="majorHAnsi" w:hAnsiTheme="majorHAnsi" w:cstheme="majorHAnsi"/>
          <w:i/>
          <w:szCs w:val="24"/>
        </w:rPr>
      </w:pPr>
      <w:r w:rsidRPr="00CA18F7">
        <w:rPr>
          <w:rFonts w:asciiTheme="majorHAnsi" w:hAnsiTheme="majorHAnsi" w:cstheme="majorHAnsi"/>
          <w:i/>
          <w:szCs w:val="24"/>
        </w:rPr>
        <w:t>O essencial é saber ver,</w:t>
      </w:r>
    </w:p>
    <w:p w:rsidR="00427C47" w:rsidRPr="00CA18F7" w:rsidRDefault="00960A18" w:rsidP="00DC32E0">
      <w:pPr>
        <w:spacing w:line="240" w:lineRule="auto"/>
        <w:ind w:left="2268"/>
        <w:jc w:val="both"/>
        <w:rPr>
          <w:rFonts w:asciiTheme="majorHAnsi" w:hAnsiTheme="majorHAnsi" w:cstheme="majorHAnsi"/>
          <w:i/>
          <w:szCs w:val="24"/>
        </w:rPr>
      </w:pPr>
      <w:r w:rsidRPr="00CA18F7">
        <w:rPr>
          <w:rFonts w:asciiTheme="majorHAnsi" w:hAnsiTheme="majorHAnsi" w:cstheme="majorHAnsi"/>
          <w:i/>
          <w:szCs w:val="24"/>
        </w:rPr>
        <w:t>Saber ver sem estar a pensar,</w:t>
      </w:r>
    </w:p>
    <w:p w:rsidR="00427C47" w:rsidRPr="00CA18F7" w:rsidRDefault="00960A18" w:rsidP="00DC32E0">
      <w:pPr>
        <w:spacing w:line="240" w:lineRule="auto"/>
        <w:ind w:left="2268"/>
        <w:jc w:val="both"/>
        <w:rPr>
          <w:rFonts w:asciiTheme="majorHAnsi" w:hAnsiTheme="majorHAnsi" w:cstheme="majorHAnsi"/>
          <w:i/>
          <w:szCs w:val="24"/>
        </w:rPr>
      </w:pPr>
      <w:r w:rsidRPr="00CA18F7">
        <w:rPr>
          <w:rFonts w:asciiTheme="majorHAnsi" w:hAnsiTheme="majorHAnsi" w:cstheme="majorHAnsi"/>
          <w:i/>
          <w:szCs w:val="24"/>
        </w:rPr>
        <w:t>Saber ver quando se vê,</w:t>
      </w:r>
    </w:p>
    <w:p w:rsidR="00427C47" w:rsidRPr="00CA18F7" w:rsidRDefault="00960A18" w:rsidP="00DC32E0">
      <w:pPr>
        <w:spacing w:line="240" w:lineRule="auto"/>
        <w:ind w:left="2268"/>
        <w:jc w:val="both"/>
        <w:rPr>
          <w:rFonts w:asciiTheme="majorHAnsi" w:hAnsiTheme="majorHAnsi" w:cstheme="majorHAnsi"/>
          <w:i/>
          <w:szCs w:val="24"/>
        </w:rPr>
      </w:pPr>
      <w:r w:rsidRPr="00CA18F7">
        <w:rPr>
          <w:rFonts w:asciiTheme="majorHAnsi" w:hAnsiTheme="majorHAnsi" w:cstheme="majorHAnsi"/>
          <w:i/>
          <w:szCs w:val="24"/>
        </w:rPr>
        <w:t>E nem pensar quando se vê,</w:t>
      </w:r>
    </w:p>
    <w:p w:rsidR="00427C47" w:rsidRPr="00CA18F7" w:rsidRDefault="00960A18" w:rsidP="00DC32E0">
      <w:pPr>
        <w:spacing w:line="240" w:lineRule="auto"/>
        <w:ind w:left="2268"/>
        <w:jc w:val="both"/>
        <w:rPr>
          <w:rFonts w:asciiTheme="majorHAnsi" w:hAnsiTheme="majorHAnsi" w:cstheme="majorHAnsi"/>
          <w:i/>
          <w:szCs w:val="24"/>
        </w:rPr>
      </w:pPr>
      <w:r w:rsidRPr="00CA18F7">
        <w:rPr>
          <w:rFonts w:asciiTheme="majorHAnsi" w:hAnsiTheme="majorHAnsi" w:cstheme="majorHAnsi"/>
          <w:i/>
          <w:szCs w:val="24"/>
        </w:rPr>
        <w:t>Nem ver quando se pensa.</w:t>
      </w:r>
    </w:p>
    <w:p w:rsidR="00427C47" w:rsidRPr="00CA18F7" w:rsidRDefault="00427C47" w:rsidP="00DC32E0">
      <w:pPr>
        <w:spacing w:line="240" w:lineRule="auto"/>
        <w:ind w:left="2268"/>
        <w:jc w:val="both"/>
        <w:rPr>
          <w:rFonts w:asciiTheme="majorHAnsi" w:hAnsiTheme="majorHAnsi" w:cstheme="majorHAnsi"/>
          <w:i/>
          <w:szCs w:val="24"/>
        </w:rPr>
      </w:pPr>
    </w:p>
    <w:p w:rsidR="00427C47" w:rsidRPr="00CA18F7" w:rsidRDefault="00960A18" w:rsidP="00DC32E0">
      <w:pPr>
        <w:spacing w:line="240" w:lineRule="auto"/>
        <w:ind w:left="2268"/>
        <w:jc w:val="both"/>
        <w:rPr>
          <w:rFonts w:asciiTheme="majorHAnsi" w:hAnsiTheme="majorHAnsi" w:cstheme="majorHAnsi"/>
          <w:i/>
          <w:szCs w:val="24"/>
        </w:rPr>
      </w:pPr>
      <w:r w:rsidRPr="00CA18F7">
        <w:rPr>
          <w:rFonts w:asciiTheme="majorHAnsi" w:hAnsiTheme="majorHAnsi" w:cstheme="majorHAnsi"/>
          <w:i/>
          <w:szCs w:val="24"/>
        </w:rPr>
        <w:t>Mas isso (triste</w:t>
      </w:r>
      <w:r w:rsidR="00427C47" w:rsidRPr="00CA18F7">
        <w:rPr>
          <w:rFonts w:asciiTheme="majorHAnsi" w:hAnsiTheme="majorHAnsi" w:cstheme="majorHAnsi"/>
          <w:i/>
          <w:szCs w:val="24"/>
        </w:rPr>
        <w:t xml:space="preserve"> </w:t>
      </w:r>
      <w:r w:rsidRPr="00CA18F7">
        <w:rPr>
          <w:rFonts w:asciiTheme="majorHAnsi" w:hAnsiTheme="majorHAnsi" w:cstheme="majorHAnsi"/>
          <w:i/>
          <w:szCs w:val="24"/>
        </w:rPr>
        <w:t>de nós que trazemos a alma vestida!),</w:t>
      </w:r>
    </w:p>
    <w:p w:rsidR="00427C47" w:rsidRPr="00CA18F7" w:rsidRDefault="00960A18" w:rsidP="00DC32E0">
      <w:pPr>
        <w:spacing w:line="240" w:lineRule="auto"/>
        <w:ind w:left="2268"/>
        <w:jc w:val="both"/>
        <w:rPr>
          <w:rFonts w:asciiTheme="majorHAnsi" w:hAnsiTheme="majorHAnsi" w:cstheme="majorHAnsi"/>
          <w:i/>
          <w:szCs w:val="24"/>
        </w:rPr>
      </w:pPr>
      <w:r w:rsidRPr="00CA18F7">
        <w:rPr>
          <w:rFonts w:asciiTheme="majorHAnsi" w:hAnsiTheme="majorHAnsi" w:cstheme="majorHAnsi"/>
          <w:i/>
          <w:szCs w:val="24"/>
        </w:rPr>
        <w:t>Isso exige um estudo profundo,</w:t>
      </w:r>
    </w:p>
    <w:p w:rsidR="00427C47" w:rsidRPr="00CA18F7" w:rsidRDefault="00960A18" w:rsidP="00DC32E0">
      <w:pPr>
        <w:spacing w:line="240" w:lineRule="auto"/>
        <w:ind w:left="2268"/>
        <w:jc w:val="both"/>
        <w:rPr>
          <w:rFonts w:asciiTheme="majorHAnsi" w:hAnsiTheme="majorHAnsi" w:cstheme="majorHAnsi"/>
          <w:i/>
          <w:szCs w:val="24"/>
        </w:rPr>
      </w:pPr>
      <w:r w:rsidRPr="00CA18F7">
        <w:rPr>
          <w:rFonts w:asciiTheme="majorHAnsi" w:hAnsiTheme="majorHAnsi" w:cstheme="majorHAnsi"/>
          <w:i/>
          <w:szCs w:val="24"/>
        </w:rPr>
        <w:t>Uma aprendizagem de desaprender</w:t>
      </w:r>
      <w:r w:rsidR="00427C47" w:rsidRPr="00CA18F7">
        <w:rPr>
          <w:rFonts w:asciiTheme="majorHAnsi" w:hAnsiTheme="majorHAnsi" w:cstheme="majorHAnsi"/>
          <w:i/>
          <w:szCs w:val="24"/>
        </w:rPr>
        <w:t>.</w:t>
      </w:r>
    </w:p>
    <w:p w:rsidR="00575FE8" w:rsidRDefault="00575FE8" w:rsidP="00DC32E0">
      <w:pPr>
        <w:ind w:left="2268"/>
        <w:jc w:val="both"/>
        <w:rPr>
          <w:rFonts w:asciiTheme="majorHAnsi" w:hAnsiTheme="majorHAnsi" w:cstheme="majorHAnsi"/>
          <w:sz w:val="16"/>
          <w:szCs w:val="18"/>
        </w:rPr>
      </w:pPr>
    </w:p>
    <w:p w:rsidR="00CB5F7A" w:rsidRDefault="00960A18" w:rsidP="00DC32E0">
      <w:pPr>
        <w:ind w:left="2268"/>
        <w:jc w:val="both"/>
        <w:rPr>
          <w:rFonts w:asciiTheme="majorHAnsi" w:hAnsiTheme="majorHAnsi" w:cstheme="majorHAnsi"/>
          <w:i/>
          <w:sz w:val="16"/>
          <w:szCs w:val="18"/>
        </w:rPr>
      </w:pPr>
      <w:r w:rsidRPr="00E534E8">
        <w:rPr>
          <w:rFonts w:asciiTheme="majorHAnsi" w:hAnsiTheme="majorHAnsi" w:cstheme="majorHAnsi"/>
          <w:sz w:val="16"/>
          <w:szCs w:val="18"/>
        </w:rPr>
        <w:t xml:space="preserve">Alberto Caeiro, </w:t>
      </w:r>
      <w:r w:rsidRPr="00E534E8">
        <w:rPr>
          <w:rFonts w:asciiTheme="majorHAnsi" w:hAnsiTheme="majorHAnsi" w:cstheme="majorHAnsi"/>
          <w:i/>
          <w:sz w:val="16"/>
          <w:szCs w:val="18"/>
        </w:rPr>
        <w:t>Poema XXIV</w:t>
      </w:r>
    </w:p>
    <w:p w:rsidR="00DC32E0" w:rsidRDefault="00DC32E0" w:rsidP="00DC32E0">
      <w:pPr>
        <w:ind w:left="2268"/>
        <w:jc w:val="both"/>
        <w:rPr>
          <w:rFonts w:asciiTheme="majorHAnsi" w:hAnsiTheme="majorHAnsi" w:cstheme="majorHAnsi"/>
          <w:i/>
          <w:sz w:val="16"/>
          <w:szCs w:val="18"/>
        </w:rPr>
      </w:pPr>
    </w:p>
    <w:p w:rsidR="00DC32E0" w:rsidRDefault="00DC32E0" w:rsidP="00DC32E0">
      <w:pPr>
        <w:ind w:left="2268"/>
        <w:jc w:val="both"/>
        <w:rPr>
          <w:rFonts w:asciiTheme="majorHAnsi" w:hAnsiTheme="majorHAnsi" w:cstheme="majorHAnsi"/>
          <w:i/>
          <w:sz w:val="16"/>
          <w:szCs w:val="18"/>
        </w:rPr>
      </w:pPr>
    </w:p>
    <w:p w:rsidR="00DC32E0" w:rsidRDefault="00DC32E0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br w:type="page"/>
      </w:r>
    </w:p>
    <w:p w:rsidR="0087553F" w:rsidRPr="00D5734A" w:rsidRDefault="00B23D0A" w:rsidP="00D5734A">
      <w:pPr>
        <w:pStyle w:val="PargrafodaLista"/>
        <w:numPr>
          <w:ilvl w:val="0"/>
          <w:numId w:val="20"/>
        </w:numPr>
        <w:jc w:val="center"/>
        <w:rPr>
          <w:b/>
          <w:sz w:val="36"/>
          <w:szCs w:val="36"/>
        </w:rPr>
      </w:pPr>
      <w:r w:rsidRPr="00D5734A">
        <w:rPr>
          <w:b/>
          <w:sz w:val="36"/>
          <w:szCs w:val="36"/>
        </w:rPr>
        <w:lastRenderedPageBreak/>
        <w:t>Momento</w:t>
      </w:r>
    </w:p>
    <w:p w:rsidR="00D5734A" w:rsidRDefault="00525D54" w:rsidP="00D5734A">
      <w:pPr>
        <w:pStyle w:val="PargrafodaLista"/>
        <w:numPr>
          <w:ilvl w:val="0"/>
          <w:numId w:val="19"/>
        </w:numPr>
        <w:rPr>
          <w:b/>
          <w:sz w:val="28"/>
          <w:szCs w:val="28"/>
        </w:rPr>
      </w:pPr>
      <w:r w:rsidRPr="00A86BD2">
        <w:rPr>
          <w:b/>
          <w:sz w:val="28"/>
          <w:szCs w:val="28"/>
        </w:rPr>
        <w:t>Avaliação Pedagógica</w:t>
      </w:r>
      <w:r w:rsidR="00665072">
        <w:rPr>
          <w:b/>
          <w:sz w:val="28"/>
          <w:szCs w:val="28"/>
        </w:rPr>
        <w:t xml:space="preserve"> – F</w:t>
      </w:r>
      <w:r w:rsidR="00D7042F" w:rsidRPr="00A86BD2">
        <w:rPr>
          <w:b/>
          <w:sz w:val="28"/>
          <w:szCs w:val="28"/>
        </w:rPr>
        <w:t>undamentos teóricos e conce</w:t>
      </w:r>
      <w:r w:rsidRPr="00A86BD2">
        <w:rPr>
          <w:b/>
          <w:sz w:val="28"/>
          <w:szCs w:val="28"/>
        </w:rPr>
        <w:t>tuais</w:t>
      </w:r>
    </w:p>
    <w:p w:rsidR="00174DFF" w:rsidRPr="003B0DB1" w:rsidRDefault="00174DFF" w:rsidP="00D5734A">
      <w:pPr>
        <w:pStyle w:val="PargrafodaLista"/>
        <w:ind w:left="426"/>
        <w:jc w:val="both"/>
        <w:rPr>
          <w:sz w:val="24"/>
          <w:szCs w:val="24"/>
        </w:rPr>
      </w:pPr>
    </w:p>
    <w:p w:rsidR="00896E30" w:rsidRPr="00D5734A" w:rsidRDefault="00896E30" w:rsidP="00D5734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567" w:right="-1"/>
        <w:jc w:val="both"/>
        <w:rPr>
          <w:sz w:val="24"/>
          <w:szCs w:val="24"/>
        </w:rPr>
      </w:pPr>
      <w:r w:rsidRPr="00D5734A">
        <w:rPr>
          <w:sz w:val="24"/>
          <w:szCs w:val="24"/>
        </w:rPr>
        <w:t>Num momento de desafios e de mudanças o conceito de avaliação pedagógica deve ser alvo de reflexão e discussão nas escolas</w:t>
      </w:r>
      <w:r w:rsidR="00941193" w:rsidRPr="00D5734A">
        <w:rPr>
          <w:sz w:val="24"/>
          <w:szCs w:val="24"/>
        </w:rPr>
        <w:t xml:space="preserve">. </w:t>
      </w:r>
      <w:r w:rsidR="00EA3C2B" w:rsidRPr="00D5734A">
        <w:rPr>
          <w:sz w:val="24"/>
          <w:szCs w:val="24"/>
        </w:rPr>
        <w:t xml:space="preserve">As opções </w:t>
      </w:r>
      <w:r w:rsidR="00174DFF" w:rsidRPr="00D5734A">
        <w:rPr>
          <w:sz w:val="24"/>
          <w:szCs w:val="24"/>
        </w:rPr>
        <w:t xml:space="preserve">organizativas </w:t>
      </w:r>
      <w:r w:rsidR="00EA3C2B" w:rsidRPr="00D5734A">
        <w:rPr>
          <w:sz w:val="24"/>
          <w:szCs w:val="24"/>
        </w:rPr>
        <w:t xml:space="preserve">tomadas por cada agrupamento ou escola agrupada, tendo como base os </w:t>
      </w:r>
      <w:r w:rsidR="00720964" w:rsidRPr="00D5734A">
        <w:rPr>
          <w:sz w:val="24"/>
          <w:szCs w:val="24"/>
        </w:rPr>
        <w:t xml:space="preserve">seus </w:t>
      </w:r>
      <w:r w:rsidR="00EA3C2B" w:rsidRPr="00D5734A">
        <w:rPr>
          <w:sz w:val="24"/>
          <w:szCs w:val="24"/>
        </w:rPr>
        <w:t>documentos</w:t>
      </w:r>
      <w:r w:rsidR="00720964" w:rsidRPr="00D5734A">
        <w:rPr>
          <w:sz w:val="24"/>
          <w:szCs w:val="24"/>
        </w:rPr>
        <w:t xml:space="preserve"> estruturantes e aqueles</w:t>
      </w:r>
      <w:r w:rsidR="00EA3C2B" w:rsidRPr="00D5734A">
        <w:rPr>
          <w:sz w:val="24"/>
          <w:szCs w:val="24"/>
        </w:rPr>
        <w:t xml:space="preserve"> provenientes da tutela</w:t>
      </w:r>
      <w:r w:rsidR="00174DFF" w:rsidRPr="00D5734A">
        <w:rPr>
          <w:sz w:val="24"/>
          <w:szCs w:val="24"/>
        </w:rPr>
        <w:t xml:space="preserve"> – programas, </w:t>
      </w:r>
      <w:r w:rsidR="00D86D50" w:rsidRPr="00D5734A">
        <w:rPr>
          <w:sz w:val="24"/>
          <w:szCs w:val="24"/>
        </w:rPr>
        <w:t>Aprendizagens Essenciais (</w:t>
      </w:r>
      <w:r w:rsidR="00174DFF" w:rsidRPr="00D5734A">
        <w:rPr>
          <w:sz w:val="24"/>
          <w:szCs w:val="24"/>
        </w:rPr>
        <w:t>AE</w:t>
      </w:r>
      <w:r w:rsidR="00D86D50" w:rsidRPr="00D5734A">
        <w:rPr>
          <w:sz w:val="24"/>
          <w:szCs w:val="24"/>
        </w:rPr>
        <w:t>)</w:t>
      </w:r>
      <w:r w:rsidR="00174DFF" w:rsidRPr="00D5734A">
        <w:rPr>
          <w:sz w:val="24"/>
          <w:szCs w:val="24"/>
        </w:rPr>
        <w:t xml:space="preserve">, </w:t>
      </w:r>
      <w:r w:rsidR="00D86D50" w:rsidRPr="00D5734A">
        <w:rPr>
          <w:sz w:val="24"/>
          <w:szCs w:val="24"/>
        </w:rPr>
        <w:t xml:space="preserve">Perfil do Aluno à Saída da Escolaridade </w:t>
      </w:r>
      <w:proofErr w:type="gramStart"/>
      <w:r w:rsidR="00D86D50" w:rsidRPr="00D5734A">
        <w:rPr>
          <w:sz w:val="24"/>
          <w:szCs w:val="24"/>
        </w:rPr>
        <w:t>Obrigatória(</w:t>
      </w:r>
      <w:r w:rsidR="00174DFF" w:rsidRPr="00D5734A">
        <w:rPr>
          <w:sz w:val="24"/>
          <w:szCs w:val="24"/>
        </w:rPr>
        <w:t>PASEO</w:t>
      </w:r>
      <w:proofErr w:type="gramEnd"/>
      <w:r w:rsidR="00D86D50" w:rsidRPr="00D5734A">
        <w:rPr>
          <w:sz w:val="24"/>
          <w:szCs w:val="24"/>
        </w:rPr>
        <w:t>)</w:t>
      </w:r>
      <w:r w:rsidR="003B0DB1" w:rsidRPr="00D5734A">
        <w:rPr>
          <w:sz w:val="24"/>
          <w:szCs w:val="24"/>
        </w:rPr>
        <w:t>, devem visar o trinómio Aprender/Ensinar/Avaliar</w:t>
      </w:r>
      <w:r w:rsidR="00AF5E00" w:rsidRPr="00D5734A">
        <w:rPr>
          <w:sz w:val="24"/>
          <w:szCs w:val="24"/>
        </w:rPr>
        <w:t xml:space="preserve">. Pretende-se que, no que à </w:t>
      </w:r>
      <w:r w:rsidR="00F55534" w:rsidRPr="00D5734A">
        <w:rPr>
          <w:sz w:val="24"/>
          <w:szCs w:val="24"/>
        </w:rPr>
        <w:t>avaliaçã</w:t>
      </w:r>
      <w:r w:rsidR="00A9127F" w:rsidRPr="00D5734A">
        <w:rPr>
          <w:sz w:val="24"/>
          <w:szCs w:val="24"/>
        </w:rPr>
        <w:t>o</w:t>
      </w:r>
      <w:r w:rsidR="00AF5E00" w:rsidRPr="00D5734A">
        <w:rPr>
          <w:sz w:val="24"/>
          <w:szCs w:val="24"/>
        </w:rPr>
        <w:t xml:space="preserve"> diz respeito,</w:t>
      </w:r>
      <w:r w:rsidR="003B0DB1" w:rsidRPr="00D5734A">
        <w:rPr>
          <w:sz w:val="24"/>
          <w:szCs w:val="24"/>
        </w:rPr>
        <w:t xml:space="preserve"> </w:t>
      </w:r>
      <w:r w:rsidR="00565616" w:rsidRPr="00D5734A">
        <w:rPr>
          <w:sz w:val="24"/>
          <w:szCs w:val="24"/>
        </w:rPr>
        <w:t xml:space="preserve">não </w:t>
      </w:r>
      <w:r w:rsidR="00AF5E00" w:rsidRPr="00D5734A">
        <w:rPr>
          <w:sz w:val="24"/>
          <w:szCs w:val="24"/>
        </w:rPr>
        <w:t xml:space="preserve">se </w:t>
      </w:r>
      <w:r w:rsidR="00565616" w:rsidRPr="00D5734A">
        <w:rPr>
          <w:sz w:val="24"/>
          <w:szCs w:val="24"/>
        </w:rPr>
        <w:t>privilegie</w:t>
      </w:r>
      <w:r w:rsidR="003B0DB1" w:rsidRPr="00D5734A">
        <w:rPr>
          <w:sz w:val="24"/>
          <w:szCs w:val="24"/>
        </w:rPr>
        <w:t xml:space="preserve"> a sua vertente meramente classificativa e certificativa</w:t>
      </w:r>
      <w:r w:rsidR="00F55534" w:rsidRPr="00D5734A">
        <w:rPr>
          <w:sz w:val="24"/>
          <w:szCs w:val="24"/>
        </w:rPr>
        <w:t xml:space="preserve"> – Avaliação Sumativa</w:t>
      </w:r>
      <w:r w:rsidR="003B0DB1" w:rsidRPr="00D5734A">
        <w:rPr>
          <w:sz w:val="24"/>
          <w:szCs w:val="24"/>
        </w:rPr>
        <w:t>, repensando</w:t>
      </w:r>
      <w:r w:rsidRPr="00D5734A">
        <w:rPr>
          <w:sz w:val="24"/>
          <w:szCs w:val="24"/>
        </w:rPr>
        <w:t>-se</w:t>
      </w:r>
      <w:r w:rsidR="003B0DB1" w:rsidRPr="00D5734A">
        <w:rPr>
          <w:sz w:val="24"/>
          <w:szCs w:val="24"/>
        </w:rPr>
        <w:t xml:space="preserve"> </w:t>
      </w:r>
      <w:r w:rsidR="00AF5E00" w:rsidRPr="00D5734A">
        <w:rPr>
          <w:sz w:val="24"/>
          <w:szCs w:val="24"/>
        </w:rPr>
        <w:t>outras</w:t>
      </w:r>
      <w:r w:rsidR="003B0DB1" w:rsidRPr="00D5734A">
        <w:rPr>
          <w:sz w:val="24"/>
          <w:szCs w:val="24"/>
        </w:rPr>
        <w:t xml:space="preserve"> estratégias que facilitarão uma avaliação mais significativa e mais próxima da realidade </w:t>
      </w:r>
      <w:r w:rsidR="003B0DB1" w:rsidRPr="00D5734A">
        <w:rPr>
          <w:rFonts w:asciiTheme="majorHAnsi" w:hAnsiTheme="majorHAnsi"/>
          <w:sz w:val="24"/>
          <w:szCs w:val="24"/>
        </w:rPr>
        <w:t>(Amante&amp; Oliveira, 2019</w:t>
      </w:r>
      <w:r w:rsidR="00F5448D" w:rsidRPr="00D5734A">
        <w:rPr>
          <w:rFonts w:asciiTheme="majorHAnsi" w:hAnsiTheme="majorHAnsi"/>
          <w:sz w:val="24"/>
          <w:szCs w:val="24"/>
        </w:rPr>
        <w:t>)</w:t>
      </w:r>
      <w:r w:rsidR="00565616" w:rsidRPr="00D5734A">
        <w:rPr>
          <w:rFonts w:asciiTheme="majorHAnsi" w:hAnsiTheme="majorHAnsi"/>
          <w:sz w:val="24"/>
          <w:szCs w:val="24"/>
        </w:rPr>
        <w:t>, assegurando a diferenciação pedagógica</w:t>
      </w:r>
      <w:r w:rsidR="00E14B95" w:rsidRPr="00D5734A">
        <w:rPr>
          <w:rFonts w:asciiTheme="majorHAnsi" w:hAnsiTheme="majorHAnsi"/>
          <w:sz w:val="24"/>
          <w:szCs w:val="24"/>
        </w:rPr>
        <w:t xml:space="preserve"> e a equidade</w:t>
      </w:r>
      <w:r w:rsidR="003B0DB1" w:rsidRPr="00D5734A">
        <w:rPr>
          <w:rFonts w:asciiTheme="majorHAnsi" w:hAnsiTheme="majorHAnsi"/>
          <w:sz w:val="24"/>
          <w:szCs w:val="24"/>
        </w:rPr>
        <w:t xml:space="preserve">. </w:t>
      </w:r>
    </w:p>
    <w:p w:rsidR="00740ACA" w:rsidRPr="00D5734A" w:rsidRDefault="003B0DB1" w:rsidP="00D5734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567" w:right="-1"/>
        <w:jc w:val="both"/>
        <w:rPr>
          <w:rFonts w:asciiTheme="majorHAnsi" w:hAnsiTheme="majorHAnsi" w:cstheme="majorHAnsi"/>
        </w:rPr>
      </w:pPr>
      <w:r w:rsidRPr="00D5734A">
        <w:rPr>
          <w:rFonts w:asciiTheme="majorHAnsi" w:hAnsiTheme="majorHAnsi"/>
          <w:sz w:val="24"/>
          <w:szCs w:val="24"/>
        </w:rPr>
        <w:t xml:space="preserve">Neste sentido, há que </w:t>
      </w:r>
      <w:r w:rsidR="00565616" w:rsidRPr="00D5734A">
        <w:rPr>
          <w:rFonts w:asciiTheme="majorHAnsi" w:hAnsiTheme="majorHAnsi"/>
          <w:sz w:val="24"/>
          <w:szCs w:val="24"/>
        </w:rPr>
        <w:t>distinguir</w:t>
      </w:r>
      <w:r w:rsidRPr="00D5734A">
        <w:rPr>
          <w:rFonts w:asciiTheme="majorHAnsi" w:hAnsiTheme="majorHAnsi"/>
          <w:sz w:val="24"/>
          <w:szCs w:val="24"/>
        </w:rPr>
        <w:t xml:space="preserve"> outros processos de recolha de informação acerca</w:t>
      </w:r>
      <w:r w:rsidR="00DC32E0" w:rsidRPr="00D5734A">
        <w:rPr>
          <w:rFonts w:asciiTheme="majorHAnsi" w:hAnsiTheme="majorHAnsi"/>
          <w:sz w:val="24"/>
          <w:szCs w:val="24"/>
        </w:rPr>
        <w:t xml:space="preserve"> das aprendizagens dos alunos. </w:t>
      </w:r>
      <w:r w:rsidRPr="00D5734A">
        <w:rPr>
          <w:rFonts w:asciiTheme="majorHAnsi" w:hAnsiTheme="majorHAnsi"/>
          <w:sz w:val="24"/>
          <w:szCs w:val="24"/>
        </w:rPr>
        <w:t>Os testes de índole classificativa deixam de ser a única fonte de recolha dessa informação</w:t>
      </w:r>
      <w:r w:rsidR="00C462F2" w:rsidRPr="00D5734A">
        <w:rPr>
          <w:rFonts w:asciiTheme="majorHAnsi" w:hAnsiTheme="majorHAnsi"/>
          <w:sz w:val="24"/>
          <w:szCs w:val="24"/>
        </w:rPr>
        <w:t>,</w:t>
      </w:r>
      <w:r w:rsidR="00E41F08" w:rsidRPr="00D5734A">
        <w:rPr>
          <w:rFonts w:asciiTheme="majorHAnsi" w:hAnsiTheme="majorHAnsi"/>
          <w:sz w:val="24"/>
          <w:szCs w:val="24"/>
        </w:rPr>
        <w:t xml:space="preserve"> embora o cariz formativo do</w:t>
      </w:r>
      <w:r w:rsidR="00896E30" w:rsidRPr="00D5734A">
        <w:rPr>
          <w:rFonts w:asciiTheme="majorHAnsi" w:hAnsiTheme="majorHAnsi"/>
          <w:sz w:val="24"/>
          <w:szCs w:val="24"/>
        </w:rPr>
        <w:t xml:space="preserve"> seu</w:t>
      </w:r>
      <w:r w:rsidR="00E41F08" w:rsidRPr="00D5734A">
        <w:rPr>
          <w:rFonts w:asciiTheme="majorHAnsi" w:hAnsiTheme="majorHAnsi"/>
          <w:sz w:val="24"/>
          <w:szCs w:val="24"/>
        </w:rPr>
        <w:t xml:space="preserve"> </w:t>
      </w:r>
      <w:r w:rsidR="00E41F08" w:rsidRPr="00D5734A">
        <w:rPr>
          <w:rFonts w:asciiTheme="majorHAnsi" w:hAnsiTheme="majorHAnsi"/>
          <w:i/>
          <w:sz w:val="24"/>
          <w:szCs w:val="24"/>
        </w:rPr>
        <w:t>feedback</w:t>
      </w:r>
      <w:r w:rsidR="00E41F08" w:rsidRPr="00D5734A">
        <w:rPr>
          <w:rFonts w:asciiTheme="majorHAnsi" w:hAnsiTheme="majorHAnsi"/>
          <w:sz w:val="24"/>
          <w:szCs w:val="24"/>
        </w:rPr>
        <w:t xml:space="preserve"> </w:t>
      </w:r>
      <w:r w:rsidR="00896E30" w:rsidRPr="00D5734A">
        <w:rPr>
          <w:rFonts w:asciiTheme="majorHAnsi" w:hAnsiTheme="majorHAnsi"/>
          <w:sz w:val="24"/>
          <w:szCs w:val="24"/>
        </w:rPr>
        <w:t>seja</w:t>
      </w:r>
      <w:r w:rsidR="00E41F08" w:rsidRPr="00D5734A">
        <w:rPr>
          <w:rFonts w:asciiTheme="majorHAnsi" w:hAnsiTheme="majorHAnsi"/>
          <w:sz w:val="24"/>
          <w:szCs w:val="24"/>
        </w:rPr>
        <w:t xml:space="preserve"> útil,</w:t>
      </w:r>
      <w:r w:rsidR="00C462F2" w:rsidRPr="00D5734A">
        <w:rPr>
          <w:rFonts w:asciiTheme="majorHAnsi" w:hAnsiTheme="majorHAnsi"/>
          <w:sz w:val="24"/>
          <w:szCs w:val="24"/>
        </w:rPr>
        <w:t xml:space="preserve"> privilegiando</w:t>
      </w:r>
      <w:r w:rsidR="00565616" w:rsidRPr="00D5734A">
        <w:rPr>
          <w:rFonts w:asciiTheme="majorHAnsi" w:hAnsiTheme="majorHAnsi"/>
          <w:sz w:val="24"/>
          <w:szCs w:val="24"/>
        </w:rPr>
        <w:t>-se</w:t>
      </w:r>
      <w:r w:rsidR="00C462F2" w:rsidRPr="00D5734A">
        <w:rPr>
          <w:rFonts w:asciiTheme="majorHAnsi" w:hAnsiTheme="majorHAnsi"/>
          <w:sz w:val="24"/>
          <w:szCs w:val="24"/>
        </w:rPr>
        <w:t xml:space="preserve"> outros processos nos quais </w:t>
      </w:r>
      <w:r w:rsidR="00565616" w:rsidRPr="00D5734A">
        <w:rPr>
          <w:rFonts w:asciiTheme="majorHAnsi" w:hAnsiTheme="majorHAnsi"/>
          <w:sz w:val="24"/>
          <w:szCs w:val="24"/>
        </w:rPr>
        <w:t xml:space="preserve">os </w:t>
      </w:r>
      <w:r w:rsidR="00C462F2" w:rsidRPr="00D5734A">
        <w:rPr>
          <w:rFonts w:asciiTheme="majorHAnsi" w:hAnsiTheme="majorHAnsi"/>
          <w:sz w:val="24"/>
          <w:szCs w:val="24"/>
        </w:rPr>
        <w:t xml:space="preserve">alunos </w:t>
      </w:r>
      <w:r w:rsidR="00E41F08" w:rsidRPr="00D5734A">
        <w:rPr>
          <w:rFonts w:asciiTheme="majorHAnsi" w:hAnsiTheme="majorHAnsi"/>
          <w:sz w:val="24"/>
          <w:szCs w:val="24"/>
        </w:rPr>
        <w:t>sejam</w:t>
      </w:r>
      <w:r w:rsidR="00C462F2" w:rsidRPr="00D5734A">
        <w:rPr>
          <w:rFonts w:asciiTheme="majorHAnsi" w:hAnsiTheme="majorHAnsi"/>
          <w:sz w:val="24"/>
          <w:szCs w:val="24"/>
        </w:rPr>
        <w:t xml:space="preserve"> tidos como mais participativos e ativos </w:t>
      </w:r>
      <w:r w:rsidR="00565616" w:rsidRPr="00D5734A">
        <w:rPr>
          <w:rFonts w:asciiTheme="majorHAnsi" w:hAnsiTheme="majorHAnsi"/>
          <w:sz w:val="24"/>
          <w:szCs w:val="24"/>
        </w:rPr>
        <w:t xml:space="preserve">no processo de ensino e aprendizagem </w:t>
      </w:r>
      <w:r w:rsidR="00C462F2" w:rsidRPr="00D5734A">
        <w:rPr>
          <w:rFonts w:asciiTheme="majorHAnsi" w:hAnsiTheme="majorHAnsi"/>
          <w:sz w:val="24"/>
          <w:szCs w:val="24"/>
        </w:rPr>
        <w:t>(</w:t>
      </w:r>
      <w:hyperlink r:id="rId11" w:history="1">
        <w:r w:rsidR="00722FB7" w:rsidRPr="00D5734A">
          <w:rPr>
            <w:rStyle w:val="Hiperligao"/>
            <w:rFonts w:asciiTheme="majorHAnsi" w:hAnsiTheme="majorHAnsi" w:cstheme="majorHAnsi"/>
            <w:color w:val="auto"/>
            <w:sz w:val="24"/>
            <w:szCs w:val="24"/>
          </w:rPr>
          <w:t>https://www.researchgate.net/publication/339956031_Avaliacao_Sumativa</w:t>
        </w:r>
      </w:hyperlink>
      <w:r w:rsidR="00722FB7" w:rsidRPr="00D5734A">
        <w:rPr>
          <w:rFonts w:asciiTheme="majorHAnsi" w:hAnsiTheme="majorHAnsi" w:cstheme="majorHAnsi"/>
          <w:sz w:val="24"/>
          <w:szCs w:val="24"/>
        </w:rPr>
        <w:t xml:space="preserve"> </w:t>
      </w:r>
      <w:r w:rsidR="00722FB7" w:rsidRPr="00D5734A">
        <w:rPr>
          <w:rFonts w:asciiTheme="majorHAnsi" w:hAnsiTheme="majorHAnsi" w:cstheme="majorHAnsi"/>
        </w:rPr>
        <w:t>consultado em 23/06/2020</w:t>
      </w:r>
      <w:r w:rsidR="00F5448D" w:rsidRPr="00D5734A">
        <w:rPr>
          <w:rFonts w:asciiTheme="majorHAnsi" w:hAnsiTheme="majorHAnsi" w:cstheme="majorHAnsi"/>
        </w:rPr>
        <w:t>)</w:t>
      </w:r>
      <w:r w:rsidR="004A57CC" w:rsidRPr="00D5734A">
        <w:rPr>
          <w:rFonts w:asciiTheme="majorHAnsi" w:hAnsiTheme="majorHAnsi" w:cstheme="majorHAnsi"/>
        </w:rPr>
        <w:t>.</w:t>
      </w:r>
      <w:r w:rsidR="00F5448D" w:rsidRPr="00D5734A">
        <w:rPr>
          <w:rFonts w:asciiTheme="majorHAnsi" w:hAnsiTheme="majorHAnsi" w:cstheme="majorHAnsi"/>
        </w:rPr>
        <w:t xml:space="preserve"> </w:t>
      </w:r>
    </w:p>
    <w:p w:rsidR="00F5448D" w:rsidRPr="00D5734A" w:rsidRDefault="00F4268C" w:rsidP="00D5734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567" w:right="-1"/>
        <w:jc w:val="both"/>
        <w:rPr>
          <w:rFonts w:asciiTheme="majorHAnsi" w:hAnsiTheme="majorHAnsi" w:cstheme="majorHAnsi"/>
        </w:rPr>
      </w:pPr>
      <w:r w:rsidRPr="00D5734A">
        <w:rPr>
          <w:rFonts w:asciiTheme="majorHAnsi" w:hAnsiTheme="majorHAnsi" w:cstheme="majorHAnsi"/>
          <w:sz w:val="24"/>
          <w:szCs w:val="24"/>
        </w:rPr>
        <w:t>A avaliação formativa</w:t>
      </w:r>
      <w:r w:rsidR="00A9127F" w:rsidRPr="00D5734A">
        <w:rPr>
          <w:rFonts w:asciiTheme="majorHAnsi" w:hAnsiTheme="majorHAnsi" w:cstheme="majorHAnsi"/>
          <w:sz w:val="24"/>
          <w:szCs w:val="24"/>
        </w:rPr>
        <w:t xml:space="preserve"> é a resposta, facilitando a interação entre alunos e professores, gerando </w:t>
      </w:r>
      <w:r w:rsidR="00596143" w:rsidRPr="00D5734A">
        <w:rPr>
          <w:rFonts w:asciiTheme="majorHAnsi" w:hAnsiTheme="majorHAnsi" w:cstheme="majorHAnsi"/>
          <w:sz w:val="24"/>
          <w:szCs w:val="24"/>
        </w:rPr>
        <w:t xml:space="preserve">informação - </w:t>
      </w:r>
      <w:r w:rsidR="00596143" w:rsidRPr="00D5734A">
        <w:rPr>
          <w:rFonts w:asciiTheme="majorHAnsi" w:hAnsiTheme="majorHAnsi" w:cstheme="majorHAnsi"/>
          <w:i/>
          <w:sz w:val="24"/>
          <w:szCs w:val="24"/>
        </w:rPr>
        <w:t>feedback,</w:t>
      </w:r>
      <w:r w:rsidR="00596143" w:rsidRPr="00D5734A">
        <w:rPr>
          <w:rFonts w:asciiTheme="majorHAnsi" w:hAnsiTheme="majorHAnsi" w:cstheme="majorHAnsi"/>
          <w:sz w:val="24"/>
          <w:szCs w:val="24"/>
        </w:rPr>
        <w:t xml:space="preserve"> </w:t>
      </w:r>
      <w:r w:rsidR="00565616" w:rsidRPr="00D5734A">
        <w:rPr>
          <w:rFonts w:asciiTheme="majorHAnsi" w:hAnsiTheme="majorHAnsi" w:cstheme="majorHAnsi"/>
          <w:sz w:val="24"/>
          <w:szCs w:val="24"/>
        </w:rPr>
        <w:t xml:space="preserve">a utilizar por todos os agentes educativos, </w:t>
      </w:r>
      <w:r w:rsidR="00A9127F" w:rsidRPr="00D5734A">
        <w:rPr>
          <w:rFonts w:asciiTheme="majorHAnsi" w:hAnsiTheme="majorHAnsi" w:cstheme="majorHAnsi"/>
          <w:sz w:val="24"/>
          <w:szCs w:val="24"/>
        </w:rPr>
        <w:t xml:space="preserve">em tomadas de decisão </w:t>
      </w:r>
      <w:r w:rsidR="00565616" w:rsidRPr="00D5734A">
        <w:rPr>
          <w:rFonts w:asciiTheme="majorHAnsi" w:hAnsiTheme="majorHAnsi" w:cstheme="majorHAnsi"/>
          <w:sz w:val="24"/>
          <w:szCs w:val="24"/>
        </w:rPr>
        <w:t>futuras</w:t>
      </w:r>
      <w:r w:rsidR="007E315C" w:rsidRPr="00D5734A">
        <w:rPr>
          <w:rFonts w:asciiTheme="majorHAnsi" w:hAnsiTheme="majorHAnsi" w:cstheme="majorHAnsi"/>
          <w:sz w:val="24"/>
          <w:szCs w:val="24"/>
        </w:rPr>
        <w:t xml:space="preserve"> </w:t>
      </w:r>
      <w:r w:rsidR="00F5448D" w:rsidRPr="00D5734A">
        <w:rPr>
          <w:rFonts w:asciiTheme="majorHAnsi" w:hAnsiTheme="majorHAnsi" w:cstheme="majorHAnsi"/>
          <w:sz w:val="24"/>
          <w:szCs w:val="24"/>
        </w:rPr>
        <w:t>(regulação</w:t>
      </w:r>
      <w:r w:rsidR="00E41F08" w:rsidRPr="00D5734A">
        <w:rPr>
          <w:rFonts w:asciiTheme="majorHAnsi" w:hAnsiTheme="majorHAnsi" w:cstheme="majorHAnsi"/>
          <w:sz w:val="24"/>
          <w:szCs w:val="24"/>
        </w:rPr>
        <w:t xml:space="preserve"> </w:t>
      </w:r>
      <w:r w:rsidR="00A960E9" w:rsidRPr="00D5734A">
        <w:rPr>
          <w:rFonts w:asciiTheme="majorHAnsi" w:hAnsiTheme="majorHAnsi" w:cstheme="majorHAnsi"/>
          <w:sz w:val="24"/>
          <w:szCs w:val="24"/>
        </w:rPr>
        <w:t>e autorregulação).</w:t>
      </w:r>
      <w:r w:rsidR="00010811" w:rsidRPr="00D5734A">
        <w:rPr>
          <w:rFonts w:asciiTheme="majorHAnsi" w:hAnsiTheme="majorHAnsi" w:cstheme="majorHAnsi"/>
          <w:sz w:val="24"/>
          <w:szCs w:val="24"/>
        </w:rPr>
        <w:t xml:space="preserve"> </w:t>
      </w:r>
      <w:r w:rsidR="00E11270" w:rsidRPr="00D5734A">
        <w:rPr>
          <w:rFonts w:asciiTheme="majorHAnsi" w:hAnsiTheme="majorHAnsi" w:cstheme="majorHAnsi"/>
          <w:sz w:val="24"/>
          <w:szCs w:val="24"/>
        </w:rPr>
        <w:t>Pretende-se</w:t>
      </w:r>
      <w:r w:rsidR="00010811" w:rsidRPr="00D5734A">
        <w:rPr>
          <w:rFonts w:asciiTheme="majorHAnsi" w:hAnsiTheme="majorHAnsi" w:cstheme="majorHAnsi"/>
          <w:sz w:val="24"/>
          <w:szCs w:val="24"/>
        </w:rPr>
        <w:t xml:space="preserve"> uma multiplicidade de processos </w:t>
      </w:r>
      <w:r w:rsidR="00E11270" w:rsidRPr="00D5734A">
        <w:rPr>
          <w:rFonts w:asciiTheme="majorHAnsi" w:hAnsiTheme="majorHAnsi" w:cstheme="majorHAnsi"/>
          <w:sz w:val="24"/>
          <w:szCs w:val="24"/>
        </w:rPr>
        <w:t>e instrumentos de</w:t>
      </w:r>
      <w:r w:rsidR="00010811" w:rsidRPr="00D5734A">
        <w:rPr>
          <w:rFonts w:asciiTheme="majorHAnsi" w:hAnsiTheme="majorHAnsi" w:cstheme="majorHAnsi"/>
          <w:sz w:val="24"/>
          <w:szCs w:val="24"/>
        </w:rPr>
        <w:t xml:space="preserve"> recolha de informação, tornando a avaliação mais </w:t>
      </w:r>
      <w:r w:rsidR="004B4C57" w:rsidRPr="00D5734A">
        <w:rPr>
          <w:rFonts w:asciiTheme="majorHAnsi" w:hAnsiTheme="majorHAnsi" w:cstheme="majorHAnsi"/>
          <w:sz w:val="24"/>
          <w:szCs w:val="24"/>
        </w:rPr>
        <w:t xml:space="preserve">rigorosa e de qualidade. </w:t>
      </w:r>
      <w:r w:rsidR="00C8123B" w:rsidRPr="00D5734A">
        <w:rPr>
          <w:rFonts w:asciiTheme="majorHAnsi" w:hAnsiTheme="majorHAnsi" w:cstheme="majorHAnsi"/>
          <w:sz w:val="24"/>
          <w:szCs w:val="24"/>
        </w:rPr>
        <w:t>À guisa de exemplo, tomem-se a</w:t>
      </w:r>
      <w:r w:rsidR="00B2027F" w:rsidRPr="00D5734A">
        <w:rPr>
          <w:rFonts w:asciiTheme="majorHAnsi" w:hAnsiTheme="majorHAnsi" w:cstheme="majorHAnsi"/>
          <w:sz w:val="24"/>
          <w:szCs w:val="24"/>
        </w:rPr>
        <w:t>s rubricas de avaliaç</w:t>
      </w:r>
      <w:r w:rsidR="00C8123B" w:rsidRPr="00D5734A">
        <w:rPr>
          <w:rFonts w:asciiTheme="majorHAnsi" w:hAnsiTheme="majorHAnsi" w:cstheme="majorHAnsi"/>
          <w:sz w:val="24"/>
          <w:szCs w:val="24"/>
        </w:rPr>
        <w:t>ão</w:t>
      </w:r>
      <w:r w:rsidR="00B2027F" w:rsidRPr="00D5734A">
        <w:rPr>
          <w:rFonts w:asciiTheme="majorHAnsi" w:hAnsiTheme="majorHAnsi" w:cstheme="majorHAnsi"/>
          <w:sz w:val="24"/>
          <w:szCs w:val="24"/>
        </w:rPr>
        <w:t xml:space="preserve"> que constituem uma ferramenta simples</w:t>
      </w:r>
      <w:r w:rsidR="00C8123B" w:rsidRPr="00D5734A">
        <w:rPr>
          <w:rFonts w:asciiTheme="majorHAnsi" w:hAnsiTheme="majorHAnsi" w:cstheme="majorHAnsi"/>
          <w:sz w:val="24"/>
          <w:szCs w:val="24"/>
        </w:rPr>
        <w:t xml:space="preserve"> e descritiva, na medida em que possibilitam o envolvimento dos alunos na definição de critérios e descritores de desempenho que avaliam as suas aprendizagens. </w:t>
      </w:r>
      <w:r w:rsidR="00B01750" w:rsidRPr="00D5734A">
        <w:rPr>
          <w:rFonts w:asciiTheme="majorHAnsi" w:hAnsiTheme="majorHAnsi" w:cstheme="majorHAnsi"/>
          <w:sz w:val="24"/>
          <w:szCs w:val="24"/>
        </w:rPr>
        <w:t>(</w:t>
      </w:r>
      <w:hyperlink r:id="rId12" w:history="1">
        <w:r w:rsidR="0056524C" w:rsidRPr="00D5734A">
          <w:rPr>
            <w:rStyle w:val="Hiperligao"/>
            <w:rFonts w:asciiTheme="majorHAnsi" w:hAnsiTheme="majorHAnsi" w:cstheme="majorHAnsi"/>
            <w:color w:val="auto"/>
            <w:sz w:val="24"/>
            <w:szCs w:val="24"/>
          </w:rPr>
          <w:t xml:space="preserve">https://portal.uab.pt/wp-content/uploads/2019/07/MPV_02.pdf </w:t>
        </w:r>
        <w:r w:rsidR="0056524C" w:rsidRPr="00D5734A">
          <w:rPr>
            <w:rStyle w:val="Hiperligao"/>
            <w:rFonts w:asciiTheme="majorHAnsi" w:hAnsiTheme="majorHAnsi" w:cstheme="majorHAnsi"/>
            <w:color w:val="auto"/>
          </w:rPr>
          <w:t>consultado em 23/06/2020</w:t>
        </w:r>
      </w:hyperlink>
      <w:r w:rsidR="00B01750" w:rsidRPr="00D5734A">
        <w:rPr>
          <w:rFonts w:asciiTheme="majorHAnsi" w:hAnsiTheme="majorHAnsi" w:cstheme="majorHAnsi"/>
        </w:rPr>
        <w:t>).</w:t>
      </w:r>
    </w:p>
    <w:p w:rsidR="00EF1AAA" w:rsidRPr="00D5734A" w:rsidRDefault="00896E30" w:rsidP="00D5734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567" w:right="-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734A">
        <w:rPr>
          <w:rFonts w:asciiTheme="majorHAnsi" w:eastAsia="Times New Roman" w:hAnsiTheme="majorHAnsi" w:cstheme="majorHAnsi"/>
          <w:sz w:val="24"/>
          <w:szCs w:val="24"/>
        </w:rPr>
        <w:t xml:space="preserve">Na perspetiva deste projeto </w:t>
      </w:r>
      <w:r w:rsidR="00A95302" w:rsidRPr="00D5734A">
        <w:rPr>
          <w:rFonts w:asciiTheme="majorHAnsi" w:eastAsia="Times New Roman" w:hAnsiTheme="majorHAnsi" w:cstheme="majorHAnsi"/>
          <w:sz w:val="24"/>
          <w:szCs w:val="24"/>
        </w:rPr>
        <w:t>interventivo relativamente à</w:t>
      </w:r>
      <w:r w:rsidRPr="00D5734A">
        <w:rPr>
          <w:rFonts w:asciiTheme="majorHAnsi" w:eastAsia="Times New Roman" w:hAnsiTheme="majorHAnsi" w:cstheme="majorHAnsi"/>
          <w:sz w:val="24"/>
          <w:szCs w:val="24"/>
        </w:rPr>
        <w:t xml:space="preserve"> avaliação</w:t>
      </w:r>
      <w:r w:rsidR="00D86D50" w:rsidRPr="00D5734A">
        <w:rPr>
          <w:rFonts w:asciiTheme="majorHAnsi" w:eastAsia="Times New Roman" w:hAnsiTheme="majorHAnsi" w:cstheme="majorHAnsi"/>
          <w:sz w:val="24"/>
          <w:szCs w:val="24"/>
        </w:rPr>
        <w:t>, não</w:t>
      </w:r>
      <w:r w:rsidR="00CF38C3" w:rsidRPr="00D5734A">
        <w:rPr>
          <w:rFonts w:asciiTheme="majorHAnsi" w:eastAsia="Times New Roman" w:hAnsiTheme="majorHAnsi" w:cstheme="majorHAnsi"/>
          <w:sz w:val="24"/>
          <w:szCs w:val="24"/>
        </w:rPr>
        <w:t xml:space="preserve"> se defende a posição fundamentalista de mudar tudo</w:t>
      </w:r>
      <w:r w:rsidR="00EF1AAA" w:rsidRPr="00D5734A">
        <w:rPr>
          <w:rFonts w:asciiTheme="majorHAnsi" w:eastAsia="Times New Roman" w:hAnsiTheme="majorHAnsi" w:cstheme="majorHAnsi"/>
          <w:sz w:val="24"/>
          <w:szCs w:val="24"/>
        </w:rPr>
        <w:t xml:space="preserve">, apenas </w:t>
      </w:r>
      <w:r w:rsidR="00A95302" w:rsidRPr="00D5734A">
        <w:rPr>
          <w:rFonts w:asciiTheme="majorHAnsi" w:eastAsia="Times New Roman" w:hAnsiTheme="majorHAnsi" w:cstheme="majorHAnsi"/>
          <w:sz w:val="24"/>
          <w:szCs w:val="24"/>
        </w:rPr>
        <w:t xml:space="preserve">de </w:t>
      </w:r>
      <w:r w:rsidR="00EF1AAA" w:rsidRPr="00D5734A">
        <w:rPr>
          <w:rFonts w:asciiTheme="majorHAnsi" w:eastAsia="Times New Roman" w:hAnsiTheme="majorHAnsi" w:cstheme="majorHAnsi"/>
          <w:sz w:val="24"/>
          <w:szCs w:val="24"/>
        </w:rPr>
        <w:t>colocar a tó</w:t>
      </w:r>
      <w:r w:rsidR="00CF38C3" w:rsidRPr="00D5734A">
        <w:rPr>
          <w:rFonts w:asciiTheme="majorHAnsi" w:eastAsia="Times New Roman" w:hAnsiTheme="majorHAnsi" w:cstheme="majorHAnsi"/>
          <w:sz w:val="24"/>
          <w:szCs w:val="24"/>
        </w:rPr>
        <w:t>nica no que de dife</w:t>
      </w:r>
      <w:r w:rsidR="00EF1AAA" w:rsidRPr="00D5734A">
        <w:rPr>
          <w:rFonts w:asciiTheme="majorHAnsi" w:eastAsia="Times New Roman" w:hAnsiTheme="majorHAnsi" w:cstheme="majorHAnsi"/>
          <w:sz w:val="24"/>
          <w:szCs w:val="24"/>
        </w:rPr>
        <w:t>re</w:t>
      </w:r>
      <w:r w:rsidR="00CF38C3" w:rsidRPr="00D5734A">
        <w:rPr>
          <w:rFonts w:asciiTheme="majorHAnsi" w:eastAsia="Times New Roman" w:hAnsiTheme="majorHAnsi" w:cstheme="majorHAnsi"/>
          <w:sz w:val="24"/>
          <w:szCs w:val="24"/>
        </w:rPr>
        <w:t>nte</w:t>
      </w:r>
      <w:r w:rsidR="002C1631" w:rsidRPr="00D5734A">
        <w:rPr>
          <w:rFonts w:asciiTheme="majorHAnsi" w:eastAsia="Times New Roman" w:hAnsiTheme="majorHAnsi" w:cstheme="majorHAnsi"/>
          <w:sz w:val="24"/>
          <w:szCs w:val="24"/>
        </w:rPr>
        <w:t xml:space="preserve"> e refletido</w:t>
      </w:r>
      <w:r w:rsidR="00CF38C3" w:rsidRPr="00D5734A">
        <w:rPr>
          <w:rFonts w:asciiTheme="majorHAnsi" w:eastAsia="Times New Roman" w:hAnsiTheme="majorHAnsi" w:cstheme="majorHAnsi"/>
          <w:sz w:val="24"/>
          <w:szCs w:val="24"/>
        </w:rPr>
        <w:t xml:space="preserve"> se pode fazer para </w:t>
      </w:r>
      <w:r w:rsidR="00EF1AAA" w:rsidRPr="00D5734A">
        <w:rPr>
          <w:rFonts w:asciiTheme="majorHAnsi" w:eastAsia="Times New Roman" w:hAnsiTheme="majorHAnsi" w:cstheme="majorHAnsi"/>
          <w:sz w:val="24"/>
          <w:szCs w:val="24"/>
        </w:rPr>
        <w:t xml:space="preserve">melhorar </w:t>
      </w:r>
      <w:r w:rsidR="00CE2100" w:rsidRPr="00D5734A">
        <w:rPr>
          <w:rFonts w:asciiTheme="majorHAnsi" w:eastAsia="Times New Roman" w:hAnsiTheme="majorHAnsi" w:cstheme="majorHAnsi"/>
          <w:sz w:val="24"/>
          <w:szCs w:val="24"/>
        </w:rPr>
        <w:t xml:space="preserve">as práticas docentes e, consequentemente, </w:t>
      </w:r>
      <w:r w:rsidR="00EF1AAA" w:rsidRPr="00D5734A">
        <w:rPr>
          <w:rFonts w:asciiTheme="majorHAnsi" w:eastAsia="Times New Roman" w:hAnsiTheme="majorHAnsi" w:cstheme="majorHAnsi"/>
          <w:sz w:val="24"/>
          <w:szCs w:val="24"/>
        </w:rPr>
        <w:t>as aprendizagens dos alunos.</w:t>
      </w:r>
      <w:r w:rsidR="00BD4068" w:rsidRPr="00D5734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gramStart"/>
      <w:r w:rsidR="0056524C" w:rsidRPr="00D5734A">
        <w:rPr>
          <w:rFonts w:asciiTheme="majorHAnsi" w:eastAsia="Times New Roman" w:hAnsiTheme="majorHAnsi" w:cstheme="majorHAnsi"/>
          <w:sz w:val="24"/>
          <w:szCs w:val="24"/>
        </w:rPr>
        <w:t>Conscientes de que a avaliação jamais terá um cunho de total objetividade por razões sociais, afetivas e cognitivas</w:t>
      </w:r>
      <w:r w:rsidR="002C1631" w:rsidRPr="00D5734A">
        <w:rPr>
          <w:rFonts w:asciiTheme="majorHAnsi" w:eastAsia="Times New Roman" w:hAnsiTheme="majorHAnsi" w:cstheme="majorHAnsi"/>
          <w:sz w:val="24"/>
          <w:szCs w:val="24"/>
        </w:rPr>
        <w:t xml:space="preserve"> associadas aos seus agentes, </w:t>
      </w:r>
      <w:r w:rsidR="0056524C" w:rsidRPr="00D5734A">
        <w:rPr>
          <w:rFonts w:asciiTheme="majorHAnsi" w:eastAsia="Times New Roman" w:hAnsiTheme="majorHAnsi" w:cstheme="majorHAnsi"/>
          <w:sz w:val="24"/>
          <w:szCs w:val="24"/>
        </w:rPr>
        <w:t>preconiza</w:t>
      </w:r>
      <w:proofErr w:type="gramEnd"/>
      <w:r w:rsidR="0056524C" w:rsidRPr="00D5734A">
        <w:rPr>
          <w:rFonts w:asciiTheme="majorHAnsi" w:eastAsia="Times New Roman" w:hAnsiTheme="majorHAnsi" w:cstheme="majorHAnsi"/>
          <w:sz w:val="24"/>
          <w:szCs w:val="24"/>
        </w:rPr>
        <w:t xml:space="preserve">-se uma prática avaliativa </w:t>
      </w:r>
      <w:r w:rsidR="004B1643" w:rsidRPr="00D5734A">
        <w:rPr>
          <w:rFonts w:asciiTheme="majorHAnsi" w:eastAsia="Times New Roman" w:hAnsiTheme="majorHAnsi" w:cstheme="majorHAnsi"/>
          <w:sz w:val="24"/>
          <w:szCs w:val="24"/>
        </w:rPr>
        <w:t xml:space="preserve">de acordo com o </w:t>
      </w:r>
      <w:r w:rsidR="004B1643" w:rsidRPr="00D5734A">
        <w:rPr>
          <w:rFonts w:asciiTheme="majorHAnsi" w:eastAsia="Times New Roman" w:hAnsiTheme="majorHAnsi" w:cstheme="majorHAnsi"/>
          <w:i/>
          <w:sz w:val="24"/>
          <w:szCs w:val="24"/>
        </w:rPr>
        <w:t xml:space="preserve">Princípio da </w:t>
      </w:r>
      <w:r w:rsidR="0056524C" w:rsidRPr="00D5734A">
        <w:rPr>
          <w:rFonts w:asciiTheme="majorHAnsi" w:eastAsia="Times New Roman" w:hAnsiTheme="majorHAnsi" w:cstheme="majorHAnsi"/>
          <w:i/>
          <w:sz w:val="24"/>
          <w:szCs w:val="24"/>
        </w:rPr>
        <w:t>Triangulação</w:t>
      </w:r>
      <w:r w:rsidR="0056524C" w:rsidRPr="00D5734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B1643" w:rsidRPr="00D5734A">
        <w:rPr>
          <w:rFonts w:asciiTheme="majorHAnsi" w:eastAsia="Times New Roman" w:hAnsiTheme="majorHAnsi" w:cstheme="majorHAnsi"/>
          <w:sz w:val="24"/>
          <w:szCs w:val="24"/>
        </w:rPr>
        <w:t>(</w:t>
      </w:r>
      <w:proofErr w:type="spellStart"/>
      <w:r w:rsidR="004B1643" w:rsidRPr="00D5734A">
        <w:rPr>
          <w:rFonts w:asciiTheme="majorHAnsi" w:eastAsia="Times New Roman" w:hAnsiTheme="majorHAnsi" w:cstheme="majorHAnsi"/>
          <w:sz w:val="24"/>
          <w:szCs w:val="24"/>
        </w:rPr>
        <w:t>Black</w:t>
      </w:r>
      <w:proofErr w:type="spellEnd"/>
      <w:r w:rsidR="004B1643" w:rsidRPr="00D5734A">
        <w:rPr>
          <w:rFonts w:asciiTheme="majorHAnsi" w:eastAsia="Times New Roman" w:hAnsiTheme="majorHAnsi" w:cstheme="majorHAnsi"/>
          <w:sz w:val="24"/>
          <w:szCs w:val="24"/>
        </w:rPr>
        <w:t xml:space="preserve"> &amp; William, 2018; Fernandes, 2019). </w:t>
      </w:r>
      <w:r w:rsidR="00BD4068" w:rsidRPr="00D5734A">
        <w:rPr>
          <w:rFonts w:asciiTheme="majorHAnsi" w:eastAsia="Times New Roman" w:hAnsiTheme="majorHAnsi" w:cstheme="majorHAnsi"/>
          <w:sz w:val="24"/>
          <w:szCs w:val="24"/>
        </w:rPr>
        <w:t xml:space="preserve">É este o desafio apresentado pelo </w:t>
      </w:r>
      <w:r w:rsidR="00BD4068" w:rsidRPr="00D5734A">
        <w:rPr>
          <w:rFonts w:asciiTheme="majorHAnsi" w:eastAsia="Times New Roman" w:hAnsiTheme="majorHAnsi" w:cstheme="majorHAnsi"/>
          <w:i/>
          <w:sz w:val="24"/>
          <w:szCs w:val="24"/>
        </w:rPr>
        <w:t>Laboratório de Qualidade da Avaliação</w:t>
      </w:r>
      <w:r w:rsidR="00BD4068" w:rsidRPr="00D5734A">
        <w:rPr>
          <w:rFonts w:asciiTheme="majorHAnsi" w:eastAsia="Times New Roman" w:hAnsiTheme="majorHAnsi" w:cstheme="majorHAnsi"/>
          <w:sz w:val="24"/>
          <w:szCs w:val="24"/>
        </w:rPr>
        <w:t xml:space="preserve"> (LAQ)</w:t>
      </w:r>
      <w:r w:rsidRPr="00D5734A">
        <w:rPr>
          <w:rFonts w:asciiTheme="majorHAnsi" w:eastAsia="Times New Roman" w:hAnsiTheme="majorHAnsi" w:cstheme="majorHAnsi"/>
          <w:sz w:val="24"/>
          <w:szCs w:val="24"/>
        </w:rPr>
        <w:t>.</w:t>
      </w:r>
      <w:r w:rsidR="00E15267" w:rsidRPr="00D5734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E2100" w:rsidRPr="00D5734A">
        <w:rPr>
          <w:rFonts w:asciiTheme="majorHAnsi" w:eastAsia="Times New Roman" w:hAnsiTheme="majorHAnsi" w:cstheme="majorHAnsi"/>
          <w:sz w:val="24"/>
          <w:szCs w:val="24"/>
        </w:rPr>
        <w:t xml:space="preserve">O </w:t>
      </w:r>
      <w:r w:rsidR="009F7FF2" w:rsidRPr="00D5734A">
        <w:rPr>
          <w:rFonts w:asciiTheme="majorHAnsi" w:eastAsia="Times New Roman" w:hAnsiTheme="majorHAnsi" w:cstheme="majorHAnsi"/>
          <w:i/>
          <w:sz w:val="24"/>
          <w:szCs w:val="24"/>
        </w:rPr>
        <w:t>L</w:t>
      </w:r>
      <w:r w:rsidR="00DD0446" w:rsidRPr="00D5734A">
        <w:rPr>
          <w:rFonts w:asciiTheme="majorHAnsi" w:eastAsia="Times New Roman" w:hAnsiTheme="majorHAnsi" w:cstheme="majorHAnsi"/>
          <w:i/>
          <w:sz w:val="24"/>
          <w:szCs w:val="24"/>
        </w:rPr>
        <w:t>aboratório</w:t>
      </w:r>
      <w:r w:rsidR="00DD0446" w:rsidRPr="00D5734A">
        <w:rPr>
          <w:rFonts w:asciiTheme="majorHAnsi" w:eastAsia="Times New Roman" w:hAnsiTheme="majorHAnsi" w:cstheme="majorHAnsi"/>
          <w:sz w:val="24"/>
          <w:szCs w:val="24"/>
        </w:rPr>
        <w:t xml:space="preserve"> não se fundeia somente no espaço físico da</w:t>
      </w:r>
      <w:r w:rsidR="005532B9" w:rsidRPr="00D5734A">
        <w:rPr>
          <w:rFonts w:asciiTheme="majorHAnsi" w:eastAsia="Times New Roman" w:hAnsiTheme="majorHAnsi" w:cstheme="majorHAnsi"/>
          <w:sz w:val="24"/>
          <w:szCs w:val="24"/>
        </w:rPr>
        <w:t xml:space="preserve"> comunidade escolar</w:t>
      </w:r>
      <w:r w:rsidR="002F0FCF" w:rsidRPr="00D5734A">
        <w:rPr>
          <w:rFonts w:asciiTheme="majorHAnsi" w:eastAsia="Times New Roman" w:hAnsiTheme="majorHAnsi" w:cstheme="majorHAnsi"/>
          <w:sz w:val="24"/>
          <w:szCs w:val="24"/>
        </w:rPr>
        <w:t xml:space="preserve"> do Agrupamento de Escolas Agualva Mira Sintra</w:t>
      </w:r>
      <w:r w:rsidR="009F7FF2" w:rsidRPr="00D5734A">
        <w:rPr>
          <w:rFonts w:asciiTheme="majorHAnsi" w:eastAsia="Times New Roman" w:hAnsiTheme="majorHAnsi" w:cstheme="majorHAnsi"/>
          <w:sz w:val="24"/>
          <w:szCs w:val="24"/>
        </w:rPr>
        <w:t>, mas num</w:t>
      </w:r>
      <w:r w:rsidR="00DD0446" w:rsidRPr="00D5734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9628D" w:rsidRPr="00D5734A">
        <w:rPr>
          <w:rFonts w:asciiTheme="majorHAnsi" w:eastAsia="Times New Roman" w:hAnsiTheme="majorHAnsi" w:cstheme="majorHAnsi"/>
          <w:sz w:val="24"/>
          <w:szCs w:val="24"/>
        </w:rPr>
        <w:t>sítio</w:t>
      </w:r>
      <w:r w:rsidR="00DD0446" w:rsidRPr="00D5734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F7FF2" w:rsidRPr="00D5734A">
        <w:rPr>
          <w:rFonts w:asciiTheme="majorHAnsi" w:eastAsia="Times New Roman" w:hAnsiTheme="majorHAnsi" w:cstheme="majorHAnsi"/>
          <w:sz w:val="24"/>
          <w:szCs w:val="24"/>
        </w:rPr>
        <w:t xml:space="preserve">holístico </w:t>
      </w:r>
      <w:r w:rsidR="0059628D" w:rsidRPr="00D5734A">
        <w:rPr>
          <w:rFonts w:asciiTheme="majorHAnsi" w:eastAsia="Times New Roman" w:hAnsiTheme="majorHAnsi" w:cstheme="majorHAnsi"/>
          <w:sz w:val="24"/>
          <w:szCs w:val="24"/>
        </w:rPr>
        <w:t xml:space="preserve">de reflexão, </w:t>
      </w:r>
      <w:r w:rsidR="00DD0446" w:rsidRPr="00D5734A">
        <w:rPr>
          <w:rFonts w:asciiTheme="majorHAnsi" w:eastAsia="Times New Roman" w:hAnsiTheme="majorHAnsi" w:cstheme="majorHAnsi"/>
          <w:sz w:val="24"/>
          <w:szCs w:val="24"/>
        </w:rPr>
        <w:t xml:space="preserve">de </w:t>
      </w:r>
      <w:r w:rsidR="0059628D" w:rsidRPr="00D5734A">
        <w:rPr>
          <w:rFonts w:asciiTheme="majorHAnsi" w:eastAsia="Times New Roman" w:hAnsiTheme="majorHAnsi" w:cstheme="majorHAnsi"/>
          <w:sz w:val="24"/>
          <w:szCs w:val="24"/>
        </w:rPr>
        <w:t xml:space="preserve">experimentação, </w:t>
      </w:r>
      <w:r w:rsidR="005661F6" w:rsidRPr="00D5734A">
        <w:rPr>
          <w:rFonts w:asciiTheme="majorHAnsi" w:eastAsia="Times New Roman" w:hAnsiTheme="majorHAnsi" w:cstheme="majorHAnsi"/>
          <w:sz w:val="24"/>
          <w:szCs w:val="24"/>
        </w:rPr>
        <w:t xml:space="preserve">de construção de </w:t>
      </w:r>
      <w:r w:rsidR="00904928" w:rsidRPr="00D5734A">
        <w:rPr>
          <w:rFonts w:asciiTheme="majorHAnsi" w:eastAsia="Times New Roman" w:hAnsiTheme="majorHAnsi" w:cstheme="majorHAnsi"/>
          <w:sz w:val="24"/>
          <w:szCs w:val="24"/>
        </w:rPr>
        <w:t>uma cultura comum de avaliação pedag</w:t>
      </w:r>
      <w:r w:rsidR="009804A5" w:rsidRPr="00D5734A">
        <w:rPr>
          <w:rFonts w:asciiTheme="majorHAnsi" w:eastAsia="Times New Roman" w:hAnsiTheme="majorHAnsi" w:cstheme="majorHAnsi"/>
          <w:sz w:val="24"/>
          <w:szCs w:val="24"/>
        </w:rPr>
        <w:t xml:space="preserve">ógica </w:t>
      </w:r>
      <w:r w:rsidR="005661F6" w:rsidRPr="00D5734A">
        <w:rPr>
          <w:rFonts w:asciiTheme="majorHAnsi" w:eastAsia="Times New Roman" w:hAnsiTheme="majorHAnsi" w:cstheme="majorHAnsi"/>
          <w:sz w:val="24"/>
          <w:szCs w:val="24"/>
        </w:rPr>
        <w:t>alicerçada</w:t>
      </w:r>
      <w:r w:rsidR="0059628D" w:rsidRPr="00D5734A">
        <w:rPr>
          <w:rFonts w:asciiTheme="majorHAnsi" w:eastAsia="Times New Roman" w:hAnsiTheme="majorHAnsi" w:cstheme="majorHAnsi"/>
          <w:sz w:val="24"/>
          <w:szCs w:val="24"/>
        </w:rPr>
        <w:t xml:space="preserve"> em</w:t>
      </w:r>
      <w:r w:rsidR="00904928" w:rsidRPr="00D5734A">
        <w:rPr>
          <w:rFonts w:asciiTheme="majorHAnsi" w:eastAsia="Times New Roman" w:hAnsiTheme="majorHAnsi" w:cstheme="majorHAnsi"/>
          <w:sz w:val="24"/>
          <w:szCs w:val="24"/>
        </w:rPr>
        <w:t xml:space="preserve"> comunidade</w:t>
      </w:r>
      <w:r w:rsidR="0059628D" w:rsidRPr="00D5734A">
        <w:rPr>
          <w:rFonts w:asciiTheme="majorHAnsi" w:eastAsia="Times New Roman" w:hAnsiTheme="majorHAnsi" w:cstheme="majorHAnsi"/>
          <w:sz w:val="24"/>
          <w:szCs w:val="24"/>
        </w:rPr>
        <w:t>s</w:t>
      </w:r>
      <w:r w:rsidR="00904928" w:rsidRPr="00D5734A">
        <w:rPr>
          <w:rFonts w:asciiTheme="majorHAnsi" w:eastAsia="Times New Roman" w:hAnsiTheme="majorHAnsi" w:cstheme="majorHAnsi"/>
          <w:sz w:val="24"/>
          <w:szCs w:val="24"/>
        </w:rPr>
        <w:t xml:space="preserve"> de prática</w:t>
      </w:r>
      <w:r w:rsidR="0059628D" w:rsidRPr="00D5734A">
        <w:rPr>
          <w:rFonts w:asciiTheme="majorHAnsi" w:eastAsia="Times New Roman" w:hAnsiTheme="majorHAnsi" w:cstheme="majorHAnsi"/>
          <w:sz w:val="24"/>
          <w:szCs w:val="24"/>
        </w:rPr>
        <w:t>s</w:t>
      </w:r>
      <w:r w:rsidR="00904928" w:rsidRPr="00D5734A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proofErr w:type="spellStart"/>
      <w:r w:rsidR="00904928" w:rsidRPr="00D5734A">
        <w:rPr>
          <w:rFonts w:asciiTheme="majorHAnsi" w:eastAsia="Times New Roman" w:hAnsiTheme="majorHAnsi" w:cstheme="majorHAnsi"/>
          <w:sz w:val="24"/>
          <w:szCs w:val="24"/>
        </w:rPr>
        <w:t>Wegner</w:t>
      </w:r>
      <w:proofErr w:type="spellEnd"/>
      <w:r w:rsidR="00904928" w:rsidRPr="00D5734A">
        <w:rPr>
          <w:rFonts w:asciiTheme="majorHAnsi" w:eastAsia="Times New Roman" w:hAnsiTheme="majorHAnsi" w:cstheme="majorHAnsi"/>
          <w:sz w:val="24"/>
          <w:szCs w:val="24"/>
        </w:rPr>
        <w:t>, 1998).</w:t>
      </w:r>
    </w:p>
    <w:p w:rsidR="00141B3D" w:rsidRPr="00896E30" w:rsidRDefault="007140B4" w:rsidP="00D5734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567" w:right="-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734A">
        <w:rPr>
          <w:rFonts w:asciiTheme="majorHAnsi" w:eastAsia="Times New Roman" w:hAnsiTheme="majorHAnsi" w:cstheme="majorHAnsi"/>
          <w:sz w:val="24"/>
          <w:szCs w:val="24"/>
        </w:rPr>
        <w:t>Face aos novos</w:t>
      </w:r>
      <w:r w:rsidR="00EA0CFC" w:rsidRPr="00D5734A">
        <w:rPr>
          <w:rFonts w:asciiTheme="majorHAnsi" w:eastAsia="Times New Roman" w:hAnsiTheme="majorHAnsi" w:cstheme="majorHAnsi"/>
          <w:sz w:val="24"/>
          <w:szCs w:val="24"/>
        </w:rPr>
        <w:t xml:space="preserve"> cenários de aprendizagem</w:t>
      </w:r>
      <w:r w:rsidRPr="00D5734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BD76B6" w:rsidRPr="00D5734A">
        <w:rPr>
          <w:rFonts w:asciiTheme="majorHAnsi" w:eastAsia="Times New Roman" w:hAnsiTheme="majorHAnsi" w:cstheme="majorHAnsi"/>
          <w:sz w:val="24"/>
          <w:szCs w:val="24"/>
        </w:rPr>
        <w:t>motivados</w:t>
      </w:r>
      <w:r w:rsidRPr="00D5734A">
        <w:rPr>
          <w:rFonts w:asciiTheme="majorHAnsi" w:eastAsia="Times New Roman" w:hAnsiTheme="majorHAnsi" w:cstheme="majorHAnsi"/>
          <w:sz w:val="24"/>
          <w:szCs w:val="24"/>
        </w:rPr>
        <w:t xml:space="preserve"> pela pandemia, o </w:t>
      </w:r>
      <w:r w:rsidRPr="00D5734A">
        <w:rPr>
          <w:rFonts w:asciiTheme="majorHAnsi" w:eastAsia="Times New Roman" w:hAnsiTheme="majorHAnsi" w:cstheme="majorHAnsi"/>
          <w:i/>
          <w:sz w:val="24"/>
          <w:szCs w:val="24"/>
        </w:rPr>
        <w:t>Ensino Hí</w:t>
      </w:r>
      <w:r w:rsidR="00EA0CFC" w:rsidRPr="00D5734A">
        <w:rPr>
          <w:rFonts w:asciiTheme="majorHAnsi" w:eastAsia="Times New Roman" w:hAnsiTheme="majorHAnsi" w:cstheme="majorHAnsi"/>
          <w:i/>
          <w:sz w:val="24"/>
          <w:szCs w:val="24"/>
        </w:rPr>
        <w:t>brido</w:t>
      </w:r>
      <w:r w:rsidR="00EA0CFC" w:rsidRPr="00D5734A">
        <w:rPr>
          <w:rFonts w:asciiTheme="majorHAnsi" w:eastAsia="Times New Roman" w:hAnsiTheme="majorHAnsi" w:cstheme="majorHAnsi"/>
          <w:sz w:val="24"/>
          <w:szCs w:val="24"/>
        </w:rPr>
        <w:t xml:space="preserve"> poderá tornar</w:t>
      </w:r>
      <w:r w:rsidR="00452178" w:rsidRPr="00D5734A">
        <w:rPr>
          <w:rFonts w:asciiTheme="majorHAnsi" w:eastAsia="Times New Roman" w:hAnsiTheme="majorHAnsi" w:cstheme="majorHAnsi"/>
          <w:sz w:val="24"/>
          <w:szCs w:val="24"/>
        </w:rPr>
        <w:t>-se</w:t>
      </w:r>
      <w:r w:rsidR="00EA0CFC" w:rsidRPr="00D5734A">
        <w:rPr>
          <w:rFonts w:asciiTheme="majorHAnsi" w:eastAsia="Times New Roman" w:hAnsiTheme="majorHAnsi" w:cstheme="majorHAnsi"/>
          <w:sz w:val="24"/>
          <w:szCs w:val="24"/>
        </w:rPr>
        <w:t xml:space="preserve"> uma realidade</w:t>
      </w:r>
      <w:r w:rsidR="00452178" w:rsidRPr="00D5734A">
        <w:rPr>
          <w:rFonts w:asciiTheme="majorHAnsi" w:eastAsia="Times New Roman" w:hAnsiTheme="majorHAnsi" w:cstheme="majorHAnsi"/>
          <w:sz w:val="24"/>
          <w:szCs w:val="24"/>
        </w:rPr>
        <w:t xml:space="preserve"> na</w:t>
      </w:r>
      <w:r w:rsidR="00141B3D" w:rsidRPr="00D5734A">
        <w:rPr>
          <w:rFonts w:asciiTheme="majorHAnsi" w:eastAsia="Times New Roman" w:hAnsiTheme="majorHAnsi" w:cstheme="majorHAnsi"/>
          <w:sz w:val="24"/>
          <w:szCs w:val="24"/>
        </w:rPr>
        <w:t>s escolas</w:t>
      </w:r>
      <w:r w:rsidRPr="00D5734A">
        <w:rPr>
          <w:rFonts w:asciiTheme="majorHAnsi" w:eastAsia="Times New Roman" w:hAnsiTheme="majorHAnsi" w:cstheme="majorHAnsi"/>
          <w:sz w:val="24"/>
          <w:szCs w:val="24"/>
        </w:rPr>
        <w:t xml:space="preserve">. Tal repto despontou a necessidade </w:t>
      </w:r>
      <w:r w:rsidR="00EA0CFC" w:rsidRPr="00D5734A">
        <w:rPr>
          <w:rFonts w:asciiTheme="majorHAnsi" w:eastAsia="Times New Roman" w:hAnsiTheme="majorHAnsi" w:cstheme="majorHAnsi"/>
          <w:sz w:val="24"/>
          <w:szCs w:val="24"/>
        </w:rPr>
        <w:t xml:space="preserve">de </w:t>
      </w:r>
      <w:r w:rsidRPr="00D5734A">
        <w:rPr>
          <w:rFonts w:asciiTheme="majorHAnsi" w:eastAsia="Times New Roman" w:hAnsiTheme="majorHAnsi" w:cstheme="majorHAnsi"/>
          <w:sz w:val="24"/>
          <w:szCs w:val="24"/>
        </w:rPr>
        <w:t xml:space="preserve">se </w:t>
      </w:r>
      <w:r w:rsidR="00EA0CFC" w:rsidRPr="00D5734A">
        <w:rPr>
          <w:rFonts w:asciiTheme="majorHAnsi" w:eastAsia="Times New Roman" w:hAnsiTheme="majorHAnsi" w:cstheme="majorHAnsi"/>
          <w:sz w:val="24"/>
          <w:szCs w:val="24"/>
        </w:rPr>
        <w:t xml:space="preserve">repensar o futuro </w:t>
      </w:r>
      <w:r w:rsidR="00452178" w:rsidRPr="00D5734A">
        <w:rPr>
          <w:rFonts w:asciiTheme="majorHAnsi" w:eastAsia="Times New Roman" w:hAnsiTheme="majorHAnsi" w:cstheme="majorHAnsi"/>
          <w:sz w:val="24"/>
          <w:szCs w:val="24"/>
        </w:rPr>
        <w:t xml:space="preserve">do </w:t>
      </w:r>
      <w:r w:rsidR="00EA0CFC" w:rsidRPr="00D5734A">
        <w:rPr>
          <w:rFonts w:asciiTheme="majorHAnsi" w:eastAsia="Times New Roman" w:hAnsiTheme="majorHAnsi" w:cstheme="majorHAnsi"/>
          <w:sz w:val="24"/>
          <w:szCs w:val="24"/>
        </w:rPr>
        <w:t>processo de ensino, de aprendizagem e de avaliação</w:t>
      </w:r>
      <w:r w:rsidR="00141B3D" w:rsidRPr="00D5734A">
        <w:rPr>
          <w:rFonts w:asciiTheme="majorHAnsi" w:eastAsia="Times New Roman" w:hAnsiTheme="majorHAnsi" w:cstheme="majorHAnsi"/>
          <w:sz w:val="24"/>
          <w:szCs w:val="24"/>
        </w:rPr>
        <w:t xml:space="preserve"> a que este projeto </w:t>
      </w:r>
      <w:r w:rsidR="00452178" w:rsidRPr="00D5734A">
        <w:rPr>
          <w:rFonts w:asciiTheme="majorHAnsi" w:eastAsia="Times New Roman" w:hAnsiTheme="majorHAnsi" w:cstheme="majorHAnsi"/>
          <w:sz w:val="24"/>
          <w:szCs w:val="24"/>
        </w:rPr>
        <w:t xml:space="preserve">não pode </w:t>
      </w:r>
      <w:r w:rsidR="00141B3D" w:rsidRPr="00D5734A">
        <w:rPr>
          <w:rFonts w:asciiTheme="majorHAnsi" w:eastAsia="Times New Roman" w:hAnsiTheme="majorHAnsi" w:cstheme="majorHAnsi"/>
          <w:sz w:val="24"/>
          <w:szCs w:val="24"/>
        </w:rPr>
        <w:t xml:space="preserve">ficar </w:t>
      </w:r>
      <w:r w:rsidR="00136BDA" w:rsidRPr="00D5734A">
        <w:rPr>
          <w:rFonts w:asciiTheme="majorHAnsi" w:eastAsia="Times New Roman" w:hAnsiTheme="majorHAnsi" w:cstheme="majorHAnsi"/>
          <w:sz w:val="24"/>
          <w:szCs w:val="24"/>
        </w:rPr>
        <w:t>alheio</w:t>
      </w:r>
      <w:r w:rsidR="00136BDA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387B99" w:rsidRDefault="006F6ADC" w:rsidP="00D5734A">
      <w:pPr>
        <w:pStyle w:val="PargrafodaLista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Avaliação P</w:t>
      </w:r>
      <w:r w:rsidR="008B5894">
        <w:rPr>
          <w:b/>
          <w:sz w:val="28"/>
          <w:szCs w:val="28"/>
        </w:rPr>
        <w:t>edagógica e o Projeto Educativo</w:t>
      </w:r>
      <w:r w:rsidR="00B23D0A" w:rsidRPr="004F6210">
        <w:rPr>
          <w:b/>
          <w:sz w:val="28"/>
          <w:szCs w:val="28"/>
        </w:rPr>
        <w:t xml:space="preserve"> do AEAMS</w:t>
      </w:r>
    </w:p>
    <w:p w:rsidR="000C7151" w:rsidRPr="00D5734A" w:rsidRDefault="008B5894" w:rsidP="00D5734A">
      <w:pPr>
        <w:spacing w:after="0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D5734A">
        <w:rPr>
          <w:sz w:val="24"/>
          <w:szCs w:val="24"/>
        </w:rPr>
        <w:t>Este paradigma da avaliação</w:t>
      </w:r>
      <w:r w:rsidR="008A0933" w:rsidRPr="00D5734A">
        <w:rPr>
          <w:sz w:val="24"/>
          <w:szCs w:val="24"/>
        </w:rPr>
        <w:t xml:space="preserve"> pedagógica</w:t>
      </w:r>
      <w:r w:rsidRPr="00D5734A">
        <w:rPr>
          <w:sz w:val="24"/>
          <w:szCs w:val="24"/>
        </w:rPr>
        <w:t xml:space="preserve"> para melhoria das aprendizagens </w:t>
      </w:r>
      <w:r w:rsidR="00E6448A" w:rsidRPr="00D5734A">
        <w:rPr>
          <w:sz w:val="24"/>
          <w:szCs w:val="24"/>
        </w:rPr>
        <w:t xml:space="preserve">responde às áreas-chave de </w:t>
      </w:r>
      <w:r w:rsidRPr="00D5734A">
        <w:rPr>
          <w:sz w:val="24"/>
          <w:szCs w:val="24"/>
        </w:rPr>
        <w:t>intervenção apresentadas no P</w:t>
      </w:r>
      <w:r w:rsidR="00E6448A" w:rsidRPr="00D5734A">
        <w:rPr>
          <w:sz w:val="24"/>
          <w:szCs w:val="24"/>
        </w:rPr>
        <w:t xml:space="preserve">rojeto Educativo </w:t>
      </w:r>
      <w:r w:rsidRPr="00D5734A">
        <w:rPr>
          <w:sz w:val="24"/>
          <w:szCs w:val="24"/>
        </w:rPr>
        <w:t>do A</w:t>
      </w:r>
      <w:r w:rsidR="00E6448A" w:rsidRPr="00D5734A">
        <w:rPr>
          <w:sz w:val="24"/>
          <w:szCs w:val="24"/>
        </w:rPr>
        <w:t>grupamento</w:t>
      </w:r>
      <w:r w:rsidRPr="00D5734A">
        <w:rPr>
          <w:sz w:val="24"/>
          <w:szCs w:val="24"/>
        </w:rPr>
        <w:t xml:space="preserve"> (PEA)</w:t>
      </w:r>
      <w:r w:rsidR="006F6ADC" w:rsidRPr="00D5734A">
        <w:rPr>
          <w:sz w:val="24"/>
          <w:szCs w:val="24"/>
        </w:rPr>
        <w:t xml:space="preserve">: </w:t>
      </w:r>
      <w:r w:rsidR="006F6ADC" w:rsidRPr="00D5734A">
        <w:rPr>
          <w:i/>
          <w:sz w:val="24"/>
          <w:szCs w:val="24"/>
        </w:rPr>
        <w:t>O Sucesso Educativo e a Cultura de Responsabilidade</w:t>
      </w:r>
      <w:r w:rsidRPr="00D5734A">
        <w:rPr>
          <w:i/>
          <w:sz w:val="24"/>
          <w:szCs w:val="24"/>
        </w:rPr>
        <w:t>.</w:t>
      </w:r>
      <w:r w:rsidRPr="00D5734A">
        <w:rPr>
          <w:sz w:val="24"/>
          <w:szCs w:val="24"/>
        </w:rPr>
        <w:t xml:space="preserve"> A intervenção visa melhorar as e</w:t>
      </w:r>
      <w:r w:rsidRPr="00D5734A">
        <w:rPr>
          <w:rFonts w:asciiTheme="majorHAnsi" w:hAnsiTheme="majorHAnsi" w:cstheme="majorHAnsi"/>
          <w:sz w:val="24"/>
          <w:szCs w:val="24"/>
        </w:rPr>
        <w:t>xpectativas dos alunos face ao seu sucesso e</w:t>
      </w:r>
      <w:r w:rsidR="00980032" w:rsidRPr="00D5734A">
        <w:rPr>
          <w:rFonts w:asciiTheme="majorHAnsi" w:hAnsiTheme="majorHAnsi" w:cstheme="majorHAnsi"/>
          <w:sz w:val="24"/>
          <w:szCs w:val="24"/>
        </w:rPr>
        <w:t xml:space="preserve">scolar e aos resultados obtidos. </w:t>
      </w:r>
    </w:p>
    <w:p w:rsidR="008B5894" w:rsidRDefault="008B5894" w:rsidP="00D5734A">
      <w:pPr>
        <w:spacing w:after="0"/>
        <w:ind w:left="567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5734A">
        <w:rPr>
          <w:rFonts w:asciiTheme="majorHAnsi" w:hAnsiTheme="majorHAnsi" w:cstheme="majorHAnsi"/>
          <w:sz w:val="24"/>
          <w:szCs w:val="24"/>
        </w:rPr>
        <w:t>O público-alvo deste projeto de avaliação pedagógica é constituído pelo ensino pré-escolar, pelo primeiro ciclo e pelos anos iniciais do segundo e terceiro ciclos do ensino básico (5º e 7º anos de escolaridade)</w:t>
      </w:r>
      <w:r w:rsidR="006F6ADC" w:rsidRPr="00D5734A">
        <w:rPr>
          <w:rFonts w:asciiTheme="majorHAnsi" w:hAnsiTheme="majorHAnsi" w:cstheme="majorHAnsi"/>
          <w:sz w:val="24"/>
          <w:szCs w:val="24"/>
        </w:rPr>
        <w:t xml:space="preserve">. Seria desejável, </w:t>
      </w:r>
      <w:r w:rsidR="00AB4BC6" w:rsidRPr="00D5734A">
        <w:rPr>
          <w:rFonts w:asciiTheme="majorHAnsi" w:hAnsiTheme="majorHAnsi" w:cstheme="majorHAnsi"/>
          <w:sz w:val="24"/>
          <w:szCs w:val="24"/>
        </w:rPr>
        <w:t xml:space="preserve">no </w:t>
      </w:r>
      <w:r w:rsidR="006F6ADC" w:rsidRPr="00D5734A">
        <w:rPr>
          <w:rFonts w:asciiTheme="majorHAnsi" w:hAnsiTheme="majorHAnsi" w:cstheme="majorHAnsi"/>
          <w:sz w:val="24"/>
          <w:szCs w:val="24"/>
        </w:rPr>
        <w:t xml:space="preserve">prazo de um ano letivo, disseminar o projeto do </w:t>
      </w:r>
      <w:r w:rsidR="006F6ADC" w:rsidRPr="00D5734A">
        <w:rPr>
          <w:rFonts w:asciiTheme="majorHAnsi" w:hAnsiTheme="majorHAnsi" w:cstheme="majorHAnsi"/>
          <w:i/>
          <w:sz w:val="24"/>
          <w:szCs w:val="24"/>
        </w:rPr>
        <w:t>Laboratório de Qualidade</w:t>
      </w:r>
      <w:r w:rsidR="006F6ADC" w:rsidRPr="00D5734A">
        <w:rPr>
          <w:rFonts w:asciiTheme="majorHAnsi" w:hAnsiTheme="majorHAnsi" w:cstheme="majorHAnsi"/>
          <w:sz w:val="24"/>
          <w:szCs w:val="24"/>
        </w:rPr>
        <w:t xml:space="preserve"> a todos os anos e ciclos do agrupamento</w:t>
      </w:r>
      <w:r w:rsidR="00FC02C4" w:rsidRPr="00D5734A">
        <w:rPr>
          <w:rFonts w:asciiTheme="majorHAnsi" w:hAnsiTheme="majorHAnsi" w:cstheme="majorHAnsi"/>
          <w:sz w:val="24"/>
          <w:szCs w:val="24"/>
        </w:rPr>
        <w:t>, na senda do</w:t>
      </w:r>
      <w:r w:rsidR="00D315FE" w:rsidRPr="00D5734A">
        <w:rPr>
          <w:rFonts w:asciiTheme="majorHAnsi" w:hAnsiTheme="majorHAnsi" w:cstheme="majorHAnsi"/>
          <w:sz w:val="24"/>
          <w:szCs w:val="24"/>
        </w:rPr>
        <w:t xml:space="preserve"> lema</w:t>
      </w:r>
      <w:r w:rsidR="00FC02C4" w:rsidRPr="00D5734A">
        <w:rPr>
          <w:rFonts w:asciiTheme="majorHAnsi" w:hAnsiTheme="majorHAnsi" w:cstheme="majorHAnsi"/>
          <w:sz w:val="24"/>
          <w:szCs w:val="24"/>
        </w:rPr>
        <w:t xml:space="preserve"> do seu Projeto Educativo: Aprender</w:t>
      </w:r>
      <w:r w:rsidR="00D315FE" w:rsidRPr="00D5734A">
        <w:rPr>
          <w:rFonts w:asciiTheme="majorHAnsi" w:hAnsiTheme="majorHAnsi" w:cstheme="majorHAnsi"/>
          <w:i/>
          <w:sz w:val="24"/>
          <w:szCs w:val="24"/>
        </w:rPr>
        <w:t xml:space="preserve"> uns com os outros, numa escola inclusiva. </w:t>
      </w:r>
    </w:p>
    <w:p w:rsidR="00C75506" w:rsidRPr="00D5734A" w:rsidRDefault="00C75506" w:rsidP="00D5734A">
      <w:pPr>
        <w:spacing w:after="0"/>
        <w:ind w:left="567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8F01CB" w:rsidRPr="00D81333" w:rsidRDefault="008F01CB" w:rsidP="008B5894">
      <w:pPr>
        <w:pStyle w:val="PargrafodaLista"/>
        <w:ind w:left="426"/>
        <w:jc w:val="both"/>
        <w:rPr>
          <w:b/>
          <w:i/>
          <w:color w:val="00B0F0"/>
          <w:sz w:val="24"/>
          <w:szCs w:val="24"/>
        </w:rPr>
      </w:pPr>
    </w:p>
    <w:tbl>
      <w:tblPr>
        <w:tblStyle w:val="Tabelacomgrelha"/>
        <w:tblW w:w="9090" w:type="dxa"/>
        <w:tblInd w:w="694" w:type="dxa"/>
        <w:tblLook w:val="04A0" w:firstRow="1" w:lastRow="0" w:firstColumn="1" w:lastColumn="0" w:noHBand="0" w:noVBand="1"/>
      </w:tblPr>
      <w:tblGrid>
        <w:gridCol w:w="4550"/>
        <w:gridCol w:w="4540"/>
      </w:tblGrid>
      <w:tr w:rsidR="00C101EC" w:rsidTr="00AB0B24">
        <w:tc>
          <w:tcPr>
            <w:tcW w:w="9090" w:type="dxa"/>
            <w:gridSpan w:val="2"/>
            <w:shd w:val="clear" w:color="auto" w:fill="BFBFBF" w:themeFill="background1" w:themeFillShade="BF"/>
            <w:vAlign w:val="center"/>
          </w:tcPr>
          <w:p w:rsidR="00CB5F7A" w:rsidRPr="00214A10" w:rsidRDefault="008B5894" w:rsidP="00B23D0A">
            <w:pPr>
              <w:jc w:val="center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214A10">
              <w:rPr>
                <w:rFonts w:asciiTheme="majorHAnsi" w:hAnsiTheme="majorHAnsi" w:cstheme="majorHAnsi"/>
                <w:b/>
                <w:sz w:val="24"/>
                <w:szCs w:val="24"/>
              </w:rPr>
              <w:t>O Plano de A</w:t>
            </w:r>
            <w:r w:rsidR="00CB5F7A" w:rsidRPr="00214A10">
              <w:rPr>
                <w:rFonts w:asciiTheme="majorHAnsi" w:hAnsiTheme="majorHAnsi" w:cstheme="majorHAnsi"/>
                <w:b/>
                <w:sz w:val="24"/>
                <w:szCs w:val="24"/>
              </w:rPr>
              <w:t>ção do Projeto Educativo</w:t>
            </w:r>
            <w:r w:rsidRPr="00214A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do AEAMS</w:t>
            </w:r>
            <w:r w:rsidR="006F6ADC" w:rsidRPr="00214A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C101EC" w:rsidTr="00AB0B24">
        <w:tc>
          <w:tcPr>
            <w:tcW w:w="4550" w:type="dxa"/>
          </w:tcPr>
          <w:p w:rsidR="00C101EC" w:rsidRPr="00793CE7" w:rsidRDefault="00C101EC" w:rsidP="00001A3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3CE7">
              <w:rPr>
                <w:rFonts w:asciiTheme="majorHAnsi" w:hAnsiTheme="majorHAnsi" w:cstheme="majorHAnsi"/>
                <w:b/>
                <w:sz w:val="28"/>
                <w:szCs w:val="28"/>
              </w:rPr>
              <w:t>Sucesso educativo</w:t>
            </w:r>
          </w:p>
        </w:tc>
        <w:tc>
          <w:tcPr>
            <w:tcW w:w="4540" w:type="dxa"/>
          </w:tcPr>
          <w:p w:rsidR="00C101EC" w:rsidRPr="00793CE7" w:rsidRDefault="00C101EC" w:rsidP="00001A3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3CE7">
              <w:rPr>
                <w:rFonts w:asciiTheme="majorHAnsi" w:hAnsiTheme="majorHAnsi" w:cstheme="majorHAnsi"/>
                <w:b/>
                <w:sz w:val="28"/>
                <w:szCs w:val="28"/>
              </w:rPr>
              <w:t>Cultura de responsabilidade</w:t>
            </w:r>
          </w:p>
        </w:tc>
      </w:tr>
      <w:tr w:rsidR="00C101EC" w:rsidRPr="00A86BD2" w:rsidTr="00AB0B24">
        <w:trPr>
          <w:trHeight w:val="3632"/>
        </w:trPr>
        <w:tc>
          <w:tcPr>
            <w:tcW w:w="4550" w:type="dxa"/>
          </w:tcPr>
          <w:p w:rsidR="00C101EC" w:rsidRPr="00A86BD2" w:rsidRDefault="00C101EC" w:rsidP="00D613B3">
            <w:pPr>
              <w:pStyle w:val="PargrafodaLista"/>
              <w:numPr>
                <w:ilvl w:val="0"/>
                <w:numId w:val="5"/>
              </w:num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A86BD2">
              <w:rPr>
                <w:rFonts w:asciiTheme="majorHAnsi" w:hAnsiTheme="majorHAnsi" w:cstheme="majorHAnsi"/>
              </w:rPr>
              <w:t>Implementar estratégias de apoio às aprendizagens</w:t>
            </w:r>
            <w:r w:rsidR="00001A39" w:rsidRPr="00A86BD2">
              <w:rPr>
                <w:rFonts w:asciiTheme="majorHAnsi" w:hAnsiTheme="majorHAnsi" w:cstheme="majorHAnsi"/>
              </w:rPr>
              <w:t>.</w:t>
            </w:r>
          </w:p>
          <w:p w:rsidR="00C101EC" w:rsidRPr="00A86BD2" w:rsidRDefault="00C101EC" w:rsidP="00D613B3">
            <w:pPr>
              <w:pStyle w:val="PargrafodaLista"/>
              <w:numPr>
                <w:ilvl w:val="0"/>
                <w:numId w:val="5"/>
              </w:num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A86BD2">
              <w:rPr>
                <w:rFonts w:asciiTheme="majorHAnsi" w:hAnsiTheme="majorHAnsi" w:cstheme="majorHAnsi"/>
              </w:rPr>
              <w:t>Diversificar/melhorar recursos de apoio às aprendizagens.</w:t>
            </w:r>
          </w:p>
          <w:p w:rsidR="00C101EC" w:rsidRPr="00A86BD2" w:rsidRDefault="00C101EC" w:rsidP="00D613B3">
            <w:pPr>
              <w:pStyle w:val="PargrafodaLista"/>
              <w:numPr>
                <w:ilvl w:val="0"/>
                <w:numId w:val="5"/>
              </w:num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A86BD2">
              <w:rPr>
                <w:rFonts w:asciiTheme="majorHAnsi" w:hAnsiTheme="majorHAnsi" w:cstheme="majorHAnsi"/>
              </w:rPr>
              <w:t>Aplicar instrumentos de avaliação comuns para aferição das aprendizagens.</w:t>
            </w:r>
          </w:p>
          <w:p w:rsidR="00C101EC" w:rsidRPr="00A86BD2" w:rsidRDefault="00C101EC" w:rsidP="00D613B3">
            <w:pPr>
              <w:pStyle w:val="PargrafodaLista"/>
              <w:numPr>
                <w:ilvl w:val="0"/>
                <w:numId w:val="5"/>
              </w:num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A86BD2">
              <w:rPr>
                <w:rFonts w:asciiTheme="majorHAnsi" w:hAnsiTheme="majorHAnsi" w:cstheme="majorHAnsi"/>
              </w:rPr>
              <w:t>Aferir critérios de avaliação e regular o desempenho dos alunos.</w:t>
            </w:r>
          </w:p>
          <w:p w:rsidR="00C101EC" w:rsidRPr="00A86BD2" w:rsidRDefault="00C101EC" w:rsidP="00D613B3">
            <w:pPr>
              <w:pStyle w:val="PargrafodaLista"/>
              <w:numPr>
                <w:ilvl w:val="0"/>
                <w:numId w:val="5"/>
              </w:num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A86BD2">
              <w:rPr>
                <w:rFonts w:asciiTheme="majorHAnsi" w:hAnsiTheme="majorHAnsi" w:cstheme="majorHAnsi"/>
              </w:rPr>
              <w:t xml:space="preserve">Valorizar o sucesso dos alunos, favorecendo expectativas positivas face à escola e às aprendizagens. </w:t>
            </w:r>
          </w:p>
          <w:p w:rsidR="00C101EC" w:rsidRPr="00A86BD2" w:rsidRDefault="00C101EC" w:rsidP="00D613B3">
            <w:pPr>
              <w:pStyle w:val="PargrafodaLista"/>
              <w:numPr>
                <w:ilvl w:val="0"/>
                <w:numId w:val="5"/>
              </w:numPr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A86BD2">
              <w:rPr>
                <w:rFonts w:asciiTheme="majorHAnsi" w:hAnsiTheme="majorHAnsi" w:cstheme="majorHAnsi"/>
              </w:rPr>
              <w:t>Utilizar os recursos tecnológicos para a melhoria das aprendizagens.</w:t>
            </w:r>
          </w:p>
        </w:tc>
        <w:tc>
          <w:tcPr>
            <w:tcW w:w="4540" w:type="dxa"/>
          </w:tcPr>
          <w:p w:rsidR="00C101EC" w:rsidRPr="00A86BD2" w:rsidRDefault="00C101EC" w:rsidP="00D613B3">
            <w:pPr>
              <w:pStyle w:val="PargrafodaLista"/>
              <w:numPr>
                <w:ilvl w:val="0"/>
                <w:numId w:val="5"/>
              </w:numPr>
              <w:ind w:left="360"/>
              <w:jc w:val="both"/>
              <w:rPr>
                <w:rFonts w:asciiTheme="majorHAnsi" w:hAnsiTheme="majorHAnsi" w:cstheme="majorHAnsi"/>
              </w:rPr>
            </w:pPr>
            <w:r w:rsidRPr="00A86BD2">
              <w:rPr>
                <w:rFonts w:asciiTheme="majorHAnsi" w:hAnsiTheme="majorHAnsi" w:cstheme="majorHAnsi"/>
              </w:rPr>
              <w:t>Promover atitudes favoráveis à aprendizagem e ao sucesso educativo.</w:t>
            </w:r>
          </w:p>
          <w:p w:rsidR="00C101EC" w:rsidRPr="00A86BD2" w:rsidRDefault="00C101EC" w:rsidP="00D613B3">
            <w:pPr>
              <w:pStyle w:val="PargrafodaLista"/>
              <w:numPr>
                <w:ilvl w:val="0"/>
                <w:numId w:val="5"/>
              </w:numPr>
              <w:ind w:left="360"/>
              <w:jc w:val="both"/>
              <w:rPr>
                <w:rFonts w:asciiTheme="majorHAnsi" w:hAnsiTheme="majorHAnsi" w:cstheme="majorHAnsi"/>
              </w:rPr>
            </w:pPr>
            <w:r w:rsidRPr="00A86BD2">
              <w:rPr>
                <w:rFonts w:asciiTheme="majorHAnsi" w:hAnsiTheme="majorHAnsi" w:cstheme="majorHAnsi"/>
              </w:rPr>
              <w:t>Promover formas de reforço positivo de atitudes.</w:t>
            </w:r>
          </w:p>
        </w:tc>
      </w:tr>
    </w:tbl>
    <w:p w:rsidR="00C75506" w:rsidRDefault="00C75506" w:rsidP="007819C4">
      <w:pPr>
        <w:pStyle w:val="PargrafodaLista"/>
      </w:pPr>
    </w:p>
    <w:p w:rsidR="00C75506" w:rsidRDefault="00C75506" w:rsidP="007819C4">
      <w:pPr>
        <w:pStyle w:val="PargrafodaLista"/>
      </w:pPr>
    </w:p>
    <w:p w:rsidR="00A86BD2" w:rsidRPr="000C7151" w:rsidRDefault="007C1753" w:rsidP="007819C4">
      <w:pPr>
        <w:pStyle w:val="PargrafodaLista"/>
        <w:rPr>
          <w:rFonts w:ascii="Arial" w:hAnsi="Arial" w:cs="Arial"/>
          <w:sz w:val="16"/>
          <w:szCs w:val="16"/>
        </w:rPr>
      </w:pPr>
      <w:hyperlink r:id="rId13" w:history="1">
        <w:r w:rsidR="000C7151" w:rsidRPr="000C7151">
          <w:rPr>
            <w:rStyle w:val="Hiperligao"/>
            <w:rFonts w:ascii="Arial" w:hAnsi="Arial" w:cs="Arial"/>
            <w:color w:val="auto"/>
            <w:sz w:val="16"/>
            <w:szCs w:val="16"/>
          </w:rPr>
          <w:t>http://www.aeams.pt/agrupamento/1920/Projeto%20Educativo%202019-2022%20Vers%C3%A3o%20corrigida.pdf</w:t>
        </w:r>
      </w:hyperlink>
      <w:r w:rsidR="000C7151" w:rsidRPr="000C7151">
        <w:rPr>
          <w:rFonts w:ascii="Arial" w:hAnsi="Arial" w:cs="Arial"/>
          <w:sz w:val="16"/>
          <w:szCs w:val="16"/>
        </w:rPr>
        <w:t xml:space="preserve"> consultado em 23/06/2020</w:t>
      </w:r>
    </w:p>
    <w:p w:rsidR="00A86BD2" w:rsidRPr="00A86BD2" w:rsidRDefault="00A86BD2" w:rsidP="00A86BD2">
      <w:pPr>
        <w:rPr>
          <w:rFonts w:ascii="Arial" w:hAnsi="Arial" w:cs="Arial"/>
          <w:b/>
          <w:color w:val="0070C0"/>
          <w:sz w:val="25"/>
          <w:szCs w:val="25"/>
        </w:rPr>
      </w:pPr>
      <w:r>
        <w:rPr>
          <w:rFonts w:ascii="Arial" w:hAnsi="Arial" w:cs="Arial"/>
          <w:b/>
          <w:color w:val="0070C0"/>
          <w:sz w:val="25"/>
          <w:szCs w:val="25"/>
        </w:rPr>
        <w:br w:type="page"/>
      </w:r>
    </w:p>
    <w:p w:rsidR="00DD179D" w:rsidRDefault="00331154" w:rsidP="00D5734A">
      <w:pPr>
        <w:pStyle w:val="PargrafodaLista"/>
        <w:numPr>
          <w:ilvl w:val="0"/>
          <w:numId w:val="20"/>
        </w:numPr>
        <w:jc w:val="center"/>
        <w:rPr>
          <w:b/>
          <w:sz w:val="36"/>
          <w:szCs w:val="36"/>
        </w:rPr>
      </w:pPr>
      <w:r w:rsidRPr="005D1A75">
        <w:rPr>
          <w:b/>
          <w:sz w:val="36"/>
          <w:szCs w:val="36"/>
        </w:rPr>
        <w:lastRenderedPageBreak/>
        <w:t>Momento</w:t>
      </w:r>
    </w:p>
    <w:p w:rsidR="00016F07" w:rsidRPr="00C11436" w:rsidRDefault="00D92824" w:rsidP="00D5734A">
      <w:pPr>
        <w:pStyle w:val="PargrafodaLista"/>
        <w:ind w:left="567"/>
        <w:jc w:val="both"/>
        <w:rPr>
          <w:sz w:val="24"/>
        </w:rPr>
      </w:pPr>
      <w:r w:rsidRPr="00C11436">
        <w:rPr>
          <w:sz w:val="24"/>
        </w:rPr>
        <w:t>O grupo de trabalho pre</w:t>
      </w:r>
      <w:r w:rsidR="006A770F" w:rsidRPr="00C11436">
        <w:rPr>
          <w:sz w:val="24"/>
        </w:rPr>
        <w:t xml:space="preserve">coniza um sistema de avaliação </w:t>
      </w:r>
      <w:r w:rsidR="00016F07" w:rsidRPr="00C11436">
        <w:rPr>
          <w:sz w:val="24"/>
        </w:rPr>
        <w:t>que privilegie</w:t>
      </w:r>
      <w:r w:rsidR="006A770F" w:rsidRPr="00C11436">
        <w:rPr>
          <w:sz w:val="24"/>
        </w:rPr>
        <w:t xml:space="preserve"> a avaliação formativa na prática pedagógica</w:t>
      </w:r>
      <w:r w:rsidR="00B3151F" w:rsidRPr="00C11436">
        <w:rPr>
          <w:sz w:val="24"/>
        </w:rPr>
        <w:t xml:space="preserve">, </w:t>
      </w:r>
      <w:r w:rsidR="00016F07" w:rsidRPr="00C11436">
        <w:rPr>
          <w:sz w:val="24"/>
        </w:rPr>
        <w:t>assente na construção de rubricas de avaliação em colaboração com os alunos, antes do desenvolvimento de qualquer atividade (resumo,</w:t>
      </w:r>
      <w:r w:rsidR="002A1F01" w:rsidRPr="00C11436">
        <w:rPr>
          <w:sz w:val="24"/>
        </w:rPr>
        <w:t xml:space="preserve"> texto de opinião, </w:t>
      </w:r>
      <w:r w:rsidR="00016F07" w:rsidRPr="00C11436">
        <w:rPr>
          <w:sz w:val="24"/>
        </w:rPr>
        <w:t>visita de estudo, apresentação oral</w:t>
      </w:r>
      <w:r w:rsidR="002A1F01" w:rsidRPr="00C11436">
        <w:rPr>
          <w:sz w:val="24"/>
        </w:rPr>
        <w:t>…</w:t>
      </w:r>
      <w:r w:rsidR="00016F07" w:rsidRPr="00C11436">
        <w:rPr>
          <w:sz w:val="24"/>
        </w:rPr>
        <w:t>)</w:t>
      </w:r>
      <w:r w:rsidR="00860E57" w:rsidRPr="00C11436">
        <w:rPr>
          <w:sz w:val="24"/>
        </w:rPr>
        <w:t>,</w:t>
      </w:r>
      <w:r w:rsidR="00016F07" w:rsidRPr="00C11436">
        <w:rPr>
          <w:sz w:val="24"/>
        </w:rPr>
        <w:t xml:space="preserve"> </w:t>
      </w:r>
      <w:r w:rsidR="00B3151F" w:rsidRPr="00C11436">
        <w:rPr>
          <w:sz w:val="24"/>
        </w:rPr>
        <w:t xml:space="preserve">com a distribuição de um </w:t>
      </w:r>
      <w:r w:rsidR="00B3151F" w:rsidRPr="00C11436">
        <w:rPr>
          <w:i/>
          <w:sz w:val="24"/>
        </w:rPr>
        <w:t>feedback</w:t>
      </w:r>
      <w:r w:rsidR="00B3151F" w:rsidRPr="00C11436">
        <w:rPr>
          <w:sz w:val="24"/>
        </w:rPr>
        <w:t xml:space="preserve"> de qualidade que aconteça duran</w:t>
      </w:r>
      <w:r w:rsidR="00860E57" w:rsidRPr="00C11436">
        <w:rPr>
          <w:sz w:val="24"/>
        </w:rPr>
        <w:t xml:space="preserve">te todo o processo. A avaliação </w:t>
      </w:r>
      <w:r w:rsidR="002A1F01" w:rsidRPr="00C11436">
        <w:rPr>
          <w:sz w:val="24"/>
        </w:rPr>
        <w:t>sumativa deve ser complementar à</w:t>
      </w:r>
      <w:r w:rsidR="00860E57" w:rsidRPr="00C11436">
        <w:rPr>
          <w:sz w:val="24"/>
        </w:rPr>
        <w:t xml:space="preserve"> avaliação formativa</w:t>
      </w:r>
      <w:r w:rsidR="002B7F0D" w:rsidRPr="00C11436">
        <w:rPr>
          <w:sz w:val="24"/>
        </w:rPr>
        <w:t xml:space="preserve">, podendo o seu </w:t>
      </w:r>
      <w:r w:rsidR="002B7F0D" w:rsidRPr="00C11436">
        <w:rPr>
          <w:i/>
          <w:sz w:val="24"/>
        </w:rPr>
        <w:t>feedback</w:t>
      </w:r>
      <w:r w:rsidR="002B7F0D" w:rsidRPr="00C11436">
        <w:rPr>
          <w:sz w:val="24"/>
        </w:rPr>
        <w:t xml:space="preserve"> ser utilizado com fins formativos. O seu propósito final será o de classificar</w:t>
      </w:r>
      <w:r w:rsidR="009A66F5" w:rsidRPr="00C11436">
        <w:rPr>
          <w:sz w:val="24"/>
        </w:rPr>
        <w:t>,</w:t>
      </w:r>
      <w:r w:rsidR="002B7F0D" w:rsidRPr="00C11436">
        <w:rPr>
          <w:sz w:val="24"/>
        </w:rPr>
        <w:t xml:space="preserve"> num determinado momento</w:t>
      </w:r>
      <w:r w:rsidR="009A66F5" w:rsidRPr="00C11436">
        <w:rPr>
          <w:sz w:val="24"/>
        </w:rPr>
        <w:t>,</w:t>
      </w:r>
      <w:r w:rsidR="002B7F0D" w:rsidRPr="00C11436">
        <w:rPr>
          <w:sz w:val="24"/>
        </w:rPr>
        <w:t xml:space="preserve"> para fins certificativos.</w:t>
      </w:r>
    </w:p>
    <w:p w:rsidR="003417AC" w:rsidRDefault="003417AC" w:rsidP="00016F07">
      <w:pPr>
        <w:pStyle w:val="PargrafodaLista"/>
        <w:ind w:left="1080"/>
        <w:jc w:val="both"/>
      </w:pPr>
    </w:p>
    <w:p w:rsidR="00A86BD2" w:rsidRDefault="00331154" w:rsidP="00D5734A">
      <w:pPr>
        <w:pStyle w:val="PargrafodaLista"/>
        <w:numPr>
          <w:ilvl w:val="0"/>
          <w:numId w:val="1"/>
        </w:numPr>
        <w:ind w:left="993" w:hanging="426"/>
        <w:jc w:val="both"/>
        <w:rPr>
          <w:b/>
          <w:color w:val="000000"/>
          <w:sz w:val="28"/>
          <w:szCs w:val="28"/>
        </w:rPr>
      </w:pPr>
      <w:r w:rsidRPr="00B868DA">
        <w:rPr>
          <w:b/>
          <w:color w:val="000000"/>
          <w:sz w:val="28"/>
          <w:szCs w:val="28"/>
        </w:rPr>
        <w:t>Sistema de avaliação</w:t>
      </w:r>
    </w:p>
    <w:p w:rsidR="00983979" w:rsidRPr="00A86BD2" w:rsidRDefault="00331154" w:rsidP="00D5734A">
      <w:pPr>
        <w:pStyle w:val="PargrafodaLista"/>
        <w:numPr>
          <w:ilvl w:val="1"/>
          <w:numId w:val="1"/>
        </w:numPr>
        <w:ind w:hanging="87"/>
        <w:jc w:val="both"/>
        <w:rPr>
          <w:sz w:val="24"/>
          <w:szCs w:val="24"/>
        </w:rPr>
      </w:pPr>
      <w:r w:rsidRPr="00A86BD2">
        <w:rPr>
          <w:b/>
          <w:color w:val="000000"/>
          <w:sz w:val="24"/>
          <w:szCs w:val="24"/>
        </w:rPr>
        <w:t>Avaliação formativa</w:t>
      </w:r>
      <w:r w:rsidR="00983979" w:rsidRPr="00A86BD2">
        <w:rPr>
          <w:color w:val="000000"/>
          <w:sz w:val="24"/>
          <w:szCs w:val="24"/>
        </w:rPr>
        <w:t>:</w:t>
      </w:r>
    </w:p>
    <w:p w:rsidR="00983979" w:rsidRDefault="00983979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 xml:space="preserve">Acontece </w:t>
      </w:r>
      <w:r w:rsidR="000E2DF1" w:rsidRPr="00F91B91">
        <w:rPr>
          <w:sz w:val="24"/>
          <w:szCs w:val="24"/>
        </w:rPr>
        <w:t>durante todo o processo</w:t>
      </w:r>
      <w:r w:rsidRPr="00F91B91">
        <w:rPr>
          <w:sz w:val="24"/>
          <w:szCs w:val="24"/>
        </w:rPr>
        <w:t>;</w:t>
      </w:r>
    </w:p>
    <w:p w:rsidR="00DD179D" w:rsidRPr="00F91B91" w:rsidRDefault="00983979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0"/>
        </w:rPr>
        <w:t>Distribuição</w:t>
      </w:r>
      <w:r w:rsidR="0065494D" w:rsidRPr="00F91B91">
        <w:rPr>
          <w:i/>
          <w:sz w:val="24"/>
          <w:szCs w:val="20"/>
        </w:rPr>
        <w:t xml:space="preserve"> </w:t>
      </w:r>
      <w:r w:rsidR="00763C4C" w:rsidRPr="00F91B91">
        <w:rPr>
          <w:sz w:val="24"/>
          <w:szCs w:val="20"/>
        </w:rPr>
        <w:t>de</w:t>
      </w:r>
      <w:r w:rsidR="00763C4C" w:rsidRPr="00F91B91">
        <w:rPr>
          <w:i/>
          <w:sz w:val="24"/>
          <w:szCs w:val="20"/>
        </w:rPr>
        <w:t xml:space="preserve"> </w:t>
      </w:r>
      <w:r w:rsidR="0065494D" w:rsidRPr="00F91B91">
        <w:rPr>
          <w:i/>
          <w:sz w:val="24"/>
          <w:szCs w:val="20"/>
        </w:rPr>
        <w:t>feedback</w:t>
      </w:r>
      <w:r w:rsidR="0065494D" w:rsidRPr="00F91B91">
        <w:rPr>
          <w:sz w:val="24"/>
          <w:szCs w:val="20"/>
        </w:rPr>
        <w:t xml:space="preserve"> de elevada qualidade a todos os alunos (Avalia</w:t>
      </w:r>
      <w:r w:rsidR="00D5734A" w:rsidRPr="00F91B91">
        <w:rPr>
          <w:sz w:val="24"/>
          <w:szCs w:val="20"/>
        </w:rPr>
        <w:t xml:space="preserve">ção para as </w:t>
      </w:r>
      <w:r w:rsidRPr="00F91B91">
        <w:rPr>
          <w:sz w:val="24"/>
          <w:szCs w:val="20"/>
        </w:rPr>
        <w:t xml:space="preserve">Aprendizagem – </w:t>
      </w:r>
      <w:proofErr w:type="spellStart"/>
      <w:r w:rsidRPr="00F91B91">
        <w:rPr>
          <w:sz w:val="24"/>
          <w:szCs w:val="20"/>
        </w:rPr>
        <w:t>ApA</w:t>
      </w:r>
      <w:proofErr w:type="spellEnd"/>
      <w:r w:rsidRPr="00F91B91">
        <w:rPr>
          <w:sz w:val="24"/>
          <w:szCs w:val="20"/>
        </w:rPr>
        <w:t>).</w:t>
      </w:r>
    </w:p>
    <w:p w:rsidR="00C11436" w:rsidRPr="00D613B3" w:rsidRDefault="00C11436" w:rsidP="00245AB3">
      <w:pPr>
        <w:pStyle w:val="PargrafodaLista"/>
        <w:ind w:left="1560"/>
        <w:jc w:val="both"/>
        <w:rPr>
          <w:szCs w:val="20"/>
        </w:rPr>
      </w:pPr>
    </w:p>
    <w:p w:rsidR="00983979" w:rsidRPr="00A86BD2" w:rsidRDefault="00983979" w:rsidP="00245AB3">
      <w:pPr>
        <w:pStyle w:val="PargrafodaLista"/>
        <w:numPr>
          <w:ilvl w:val="1"/>
          <w:numId w:val="1"/>
        </w:numPr>
        <w:ind w:hanging="87"/>
        <w:jc w:val="both"/>
        <w:rPr>
          <w:b/>
          <w:color w:val="000000"/>
          <w:sz w:val="24"/>
          <w:szCs w:val="24"/>
        </w:rPr>
      </w:pPr>
      <w:r w:rsidRPr="00A86BD2">
        <w:rPr>
          <w:b/>
          <w:color w:val="000000"/>
          <w:sz w:val="24"/>
          <w:szCs w:val="24"/>
        </w:rPr>
        <w:t>Avaliação sumativa:</w:t>
      </w:r>
    </w:p>
    <w:p w:rsidR="00983979" w:rsidRPr="00F91B91" w:rsidRDefault="00C11436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C11436">
        <w:rPr>
          <w:color w:val="000000"/>
          <w:sz w:val="24"/>
          <w:szCs w:val="20"/>
        </w:rPr>
        <w:t>P</w:t>
      </w:r>
      <w:r w:rsidR="0065494D" w:rsidRPr="00F91B91">
        <w:rPr>
          <w:sz w:val="24"/>
          <w:szCs w:val="24"/>
        </w:rPr>
        <w:t>ara fazer balanços e pontos de situação</w:t>
      </w:r>
      <w:r w:rsidR="00983979" w:rsidRPr="00F91B91">
        <w:rPr>
          <w:sz w:val="24"/>
          <w:szCs w:val="24"/>
        </w:rPr>
        <w:t>;</w:t>
      </w:r>
    </w:p>
    <w:p w:rsidR="00983979" w:rsidRPr="00F91B91" w:rsidRDefault="00C11436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U</w:t>
      </w:r>
      <w:r w:rsidR="0065494D" w:rsidRPr="00F91B91">
        <w:rPr>
          <w:sz w:val="24"/>
          <w:szCs w:val="24"/>
        </w:rPr>
        <w:t>tilização formativa (distribuindo apenas feedback</w:t>
      </w:r>
      <w:r w:rsidR="00983979" w:rsidRPr="00F91B91">
        <w:rPr>
          <w:sz w:val="24"/>
          <w:szCs w:val="24"/>
        </w:rPr>
        <w:t>);</w:t>
      </w:r>
    </w:p>
    <w:p w:rsidR="00A86BD2" w:rsidRPr="00F91B91" w:rsidRDefault="00C11436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E</w:t>
      </w:r>
      <w:r w:rsidR="0065494D" w:rsidRPr="00F91B91">
        <w:rPr>
          <w:sz w:val="24"/>
          <w:szCs w:val="24"/>
        </w:rPr>
        <w:t>feitos da atribuição de uma classificação (Avaliação das Aprendizagens</w:t>
      </w:r>
      <w:r w:rsidR="00BF5E92" w:rsidRPr="00F91B91">
        <w:rPr>
          <w:sz w:val="24"/>
          <w:szCs w:val="24"/>
        </w:rPr>
        <w:t xml:space="preserve"> - </w:t>
      </w:r>
      <w:proofErr w:type="spellStart"/>
      <w:r w:rsidR="0065494D" w:rsidRPr="00F91B91">
        <w:rPr>
          <w:sz w:val="24"/>
          <w:szCs w:val="24"/>
        </w:rPr>
        <w:t>AdA</w:t>
      </w:r>
      <w:proofErr w:type="spellEnd"/>
      <w:r w:rsidR="0065494D" w:rsidRPr="00F91B91">
        <w:rPr>
          <w:sz w:val="24"/>
          <w:szCs w:val="24"/>
        </w:rPr>
        <w:t>)</w:t>
      </w:r>
      <w:r w:rsidR="00983979" w:rsidRPr="00F91B91">
        <w:rPr>
          <w:sz w:val="24"/>
          <w:szCs w:val="24"/>
        </w:rPr>
        <w:t>.</w:t>
      </w:r>
    </w:p>
    <w:p w:rsidR="00D2484E" w:rsidRPr="00D2484E" w:rsidRDefault="00D2484E" w:rsidP="00D2484E">
      <w:pPr>
        <w:pStyle w:val="PargrafodaLista"/>
        <w:ind w:left="1440"/>
        <w:jc w:val="both"/>
        <w:rPr>
          <w:i/>
          <w:szCs w:val="20"/>
        </w:rPr>
      </w:pPr>
    </w:p>
    <w:p w:rsidR="00246324" w:rsidRDefault="00246324" w:rsidP="00C11436">
      <w:pPr>
        <w:pStyle w:val="PargrafodaLista"/>
        <w:numPr>
          <w:ilvl w:val="0"/>
          <w:numId w:val="1"/>
        </w:numPr>
        <w:ind w:left="993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Rubricas</w:t>
      </w:r>
    </w:p>
    <w:p w:rsidR="00E5053E" w:rsidRDefault="006137CC" w:rsidP="00C11436">
      <w:pPr>
        <w:pStyle w:val="PargrafodaLista"/>
        <w:numPr>
          <w:ilvl w:val="1"/>
          <w:numId w:val="1"/>
        </w:numPr>
        <w:ind w:hanging="87"/>
        <w:jc w:val="both"/>
        <w:rPr>
          <w:b/>
          <w:color w:val="000000"/>
          <w:sz w:val="24"/>
          <w:szCs w:val="24"/>
        </w:rPr>
      </w:pPr>
      <w:r w:rsidRPr="00A86BD2">
        <w:rPr>
          <w:b/>
          <w:color w:val="000000"/>
          <w:sz w:val="24"/>
          <w:szCs w:val="24"/>
        </w:rPr>
        <w:t>Forma de apresentação</w:t>
      </w:r>
    </w:p>
    <w:p w:rsidR="00E5053E" w:rsidRPr="00C11436" w:rsidRDefault="00B14F0D" w:rsidP="00A86BD2">
      <w:pPr>
        <w:pStyle w:val="PargrafodaLista"/>
        <w:ind w:left="1440"/>
        <w:jc w:val="both"/>
        <w:rPr>
          <w:sz w:val="24"/>
        </w:rPr>
      </w:pPr>
      <w:r w:rsidRPr="00C11436">
        <w:rPr>
          <w:sz w:val="24"/>
        </w:rPr>
        <w:t>A rubrica é um conjunto coerente e consistente de critérios</w:t>
      </w:r>
      <w:r w:rsidR="005C1C6A" w:rsidRPr="00C11436">
        <w:rPr>
          <w:sz w:val="24"/>
        </w:rPr>
        <w:t xml:space="preserve"> e respetivos descritores</w:t>
      </w:r>
      <w:r w:rsidR="00D613B3" w:rsidRPr="00C11436">
        <w:rPr>
          <w:sz w:val="24"/>
        </w:rPr>
        <w:t>.</w:t>
      </w:r>
    </w:p>
    <w:p w:rsidR="00C11436" w:rsidRPr="00D613B3" w:rsidRDefault="00C11436" w:rsidP="00A86BD2">
      <w:pPr>
        <w:pStyle w:val="PargrafodaLista"/>
        <w:ind w:left="1440"/>
        <w:jc w:val="both"/>
      </w:pPr>
    </w:p>
    <w:p w:rsidR="00B14F0D" w:rsidRPr="00C11436" w:rsidRDefault="00B14F0D" w:rsidP="00C11436">
      <w:pPr>
        <w:pStyle w:val="PargrafodaLista"/>
        <w:numPr>
          <w:ilvl w:val="1"/>
          <w:numId w:val="1"/>
        </w:numPr>
        <w:ind w:hanging="87"/>
        <w:jc w:val="both"/>
        <w:rPr>
          <w:b/>
          <w:color w:val="000000"/>
          <w:sz w:val="24"/>
          <w:szCs w:val="24"/>
        </w:rPr>
      </w:pPr>
      <w:r w:rsidRPr="00C11436">
        <w:rPr>
          <w:b/>
          <w:color w:val="000000"/>
          <w:sz w:val="24"/>
          <w:szCs w:val="24"/>
        </w:rPr>
        <w:t>Propósito</w:t>
      </w:r>
      <w:r w:rsidR="00480C8E" w:rsidRPr="00C11436">
        <w:rPr>
          <w:b/>
          <w:color w:val="000000"/>
          <w:sz w:val="24"/>
          <w:szCs w:val="24"/>
        </w:rPr>
        <w:t>/Relevância</w:t>
      </w:r>
      <w:r w:rsidRPr="00C11436">
        <w:rPr>
          <w:b/>
          <w:color w:val="000000"/>
          <w:sz w:val="24"/>
          <w:szCs w:val="24"/>
        </w:rPr>
        <w:t>:</w:t>
      </w:r>
    </w:p>
    <w:p w:rsidR="00B14F0D" w:rsidRPr="00F91B91" w:rsidRDefault="00480C8E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Constituem excelentes auxiliares para</w:t>
      </w:r>
      <w:r w:rsidR="00B14F0D" w:rsidRPr="00F91B91">
        <w:rPr>
          <w:sz w:val="24"/>
          <w:szCs w:val="24"/>
        </w:rPr>
        <w:t xml:space="preserve"> avaliar a qualidade do que é necessário </w:t>
      </w:r>
      <w:r w:rsidR="002101B5" w:rsidRPr="00F91B91">
        <w:rPr>
          <w:sz w:val="24"/>
          <w:szCs w:val="24"/>
        </w:rPr>
        <w:t xml:space="preserve">aprender </w:t>
      </w:r>
      <w:r w:rsidR="00B2027F" w:rsidRPr="00F91B91">
        <w:rPr>
          <w:sz w:val="24"/>
          <w:szCs w:val="24"/>
        </w:rPr>
        <w:t xml:space="preserve">e </w:t>
      </w:r>
      <w:r w:rsidR="002101B5" w:rsidRPr="00F91B91">
        <w:rPr>
          <w:sz w:val="24"/>
          <w:szCs w:val="24"/>
        </w:rPr>
        <w:t>saber</w:t>
      </w:r>
      <w:r w:rsidR="00B2027F" w:rsidRPr="00F91B91">
        <w:rPr>
          <w:sz w:val="24"/>
          <w:szCs w:val="24"/>
        </w:rPr>
        <w:t xml:space="preserve"> fazer</w:t>
      </w:r>
      <w:r w:rsidR="002101B5" w:rsidRPr="00F91B91">
        <w:rPr>
          <w:sz w:val="24"/>
          <w:szCs w:val="24"/>
        </w:rPr>
        <w:t>, quer por parte do professor, quer por parte do aluno e/ ou dos seus pares</w:t>
      </w:r>
      <w:r w:rsidR="00D613B3" w:rsidRPr="00F91B91">
        <w:rPr>
          <w:sz w:val="24"/>
          <w:szCs w:val="24"/>
        </w:rPr>
        <w:t>;</w:t>
      </w:r>
    </w:p>
    <w:p w:rsidR="00480C8E" w:rsidRPr="00F91B91" w:rsidRDefault="00480C8E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Clarificam o que os alunos devem aprender;</w:t>
      </w:r>
    </w:p>
    <w:p w:rsidR="00480C8E" w:rsidRPr="00F91B91" w:rsidRDefault="00480C8E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Apresentam as características e a qualidade que o trabalho deve ter, para evidenciar as aprendizagens realizadas.</w:t>
      </w:r>
    </w:p>
    <w:p w:rsidR="00C11436" w:rsidRPr="00C11436" w:rsidRDefault="00C11436" w:rsidP="00C11436">
      <w:pPr>
        <w:pStyle w:val="PargrafodaLista"/>
        <w:ind w:left="1560"/>
        <w:jc w:val="both"/>
        <w:rPr>
          <w:color w:val="000000"/>
          <w:szCs w:val="20"/>
        </w:rPr>
      </w:pPr>
    </w:p>
    <w:p w:rsidR="00E07A83" w:rsidRPr="00C11436" w:rsidRDefault="008D4712" w:rsidP="00C11436">
      <w:pPr>
        <w:pStyle w:val="PargrafodaLista"/>
        <w:numPr>
          <w:ilvl w:val="1"/>
          <w:numId w:val="1"/>
        </w:numPr>
        <w:ind w:hanging="87"/>
        <w:jc w:val="both"/>
        <w:rPr>
          <w:b/>
          <w:color w:val="000000"/>
          <w:sz w:val="24"/>
          <w:szCs w:val="24"/>
        </w:rPr>
      </w:pPr>
      <w:r w:rsidRPr="00C11436">
        <w:rPr>
          <w:b/>
          <w:color w:val="000000"/>
          <w:sz w:val="24"/>
          <w:szCs w:val="24"/>
        </w:rPr>
        <w:t>Tipos de rubricas</w:t>
      </w:r>
    </w:p>
    <w:p w:rsidR="00246324" w:rsidRDefault="00375243" w:rsidP="00C1143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center"/>
        <w:rPr>
          <w:b/>
          <w:szCs w:val="20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189230</wp:posOffset>
                </wp:positionV>
                <wp:extent cx="189865" cy="276225"/>
                <wp:effectExtent l="38100" t="19050" r="57785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50065">
                          <a:off x="0" y="0"/>
                          <a:ext cx="189865" cy="276225"/>
                        </a:xfrm>
                        <a:prstGeom prst="downArrow">
                          <a:avLst>
                            <a:gd name="adj1" fmla="val 50000"/>
                            <a:gd name="adj2" fmla="val 363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89.6pt;margin-top:14.9pt;width:14.95pt;height:21.75pt;rotation:-2348444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189230</wp:posOffset>
                </wp:positionV>
                <wp:extent cx="189865" cy="276225"/>
                <wp:effectExtent l="57150" t="19050" r="19685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91992">
                          <a:off x="0" y="0"/>
                          <a:ext cx="189865" cy="276225"/>
                        </a:xfrm>
                        <a:prstGeom prst="downArrow">
                          <a:avLst>
                            <a:gd name="adj1" fmla="val 50000"/>
                            <a:gd name="adj2" fmla="val 363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231.35pt;margin-top:14.9pt;width:14.95pt;height:21.75pt;rotation:261269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">
                <v:textbox style="layout-flow:vertical-ideographic"/>
              </v:shape>
            </w:pict>
          </mc:Fallback>
        </mc:AlternateContent>
      </w:r>
      <w:r w:rsidR="005D5627" w:rsidRPr="00D613B3">
        <w:rPr>
          <w:b/>
          <w:szCs w:val="20"/>
        </w:rPr>
        <w:t>RUBRICAS</w:t>
      </w:r>
    </w:p>
    <w:p w:rsidR="00E07A83" w:rsidRPr="00D613B3" w:rsidRDefault="00E07A83" w:rsidP="00D613B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4"/>
        </w:rPr>
      </w:pPr>
    </w:p>
    <w:p w:rsidR="00AF0ACF" w:rsidRPr="001D53E0" w:rsidRDefault="00375243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55880</wp:posOffset>
                </wp:positionV>
                <wp:extent cx="3017520" cy="1176655"/>
                <wp:effectExtent l="0" t="0" r="11430" b="2349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317" w:rsidRPr="00D613B3" w:rsidRDefault="00492317" w:rsidP="00AF0AC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D613B3">
                              <w:rPr>
                                <w:b/>
                                <w:bCs/>
                                <w:szCs w:val="20"/>
                              </w:rPr>
                              <w:t>Avaliação Sumativa</w:t>
                            </w:r>
                          </w:p>
                          <w:p w:rsidR="00492317" w:rsidRPr="00D613B3" w:rsidRDefault="00492317" w:rsidP="00AF0AC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D613B3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207010" cy="18986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317" w:rsidRPr="00D613B3" w:rsidRDefault="00492317" w:rsidP="00AF0AC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D613B3">
                              <w:rPr>
                                <w:szCs w:val="20"/>
                              </w:rPr>
                              <w:t>Avaliação das aprendizagens</w:t>
                            </w:r>
                          </w:p>
                          <w:p w:rsidR="00492317" w:rsidRPr="00D613B3" w:rsidRDefault="00492317" w:rsidP="00AF0AC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D613B3">
                              <w:rPr>
                                <w:szCs w:val="20"/>
                              </w:rPr>
                              <w:t>para</w:t>
                            </w:r>
                            <w:proofErr w:type="gramEnd"/>
                            <w:r w:rsidRPr="00D613B3">
                              <w:rPr>
                                <w:szCs w:val="20"/>
                              </w:rPr>
                              <w:t xml:space="preserve"> que, num dado momento, se possa fazer um balanço ou um ponto de situação (</w:t>
                            </w:r>
                            <w:proofErr w:type="spellStart"/>
                            <w:r w:rsidRPr="00D613B3">
                              <w:rPr>
                                <w:szCs w:val="20"/>
                              </w:rPr>
                              <w:t>AdA</w:t>
                            </w:r>
                            <w:proofErr w:type="spellEnd"/>
                            <w:r w:rsidRPr="00D613B3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6.75pt;margin-top:4.4pt;width:237.6pt;height:9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">
                <v:textbox>
                  <w:txbxContent>
                    <w:p w:rsidR="00492317" w:rsidRPr="00D613B3" w:rsidRDefault="00492317" w:rsidP="00AF0AC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D613B3">
                        <w:rPr>
                          <w:b/>
                          <w:bCs/>
                          <w:szCs w:val="20"/>
                        </w:rPr>
                        <w:t>Avaliação Sumativa</w:t>
                      </w:r>
                    </w:p>
                    <w:p w:rsidR="00492317" w:rsidRPr="00D613B3" w:rsidRDefault="00492317" w:rsidP="00AF0AC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D613B3">
                        <w:rPr>
                          <w:noProof/>
                          <w:szCs w:val="20"/>
                        </w:rPr>
                        <w:drawing>
                          <wp:inline distT="0" distB="0" distL="0" distR="0">
                            <wp:extent cx="207010" cy="18986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2317" w:rsidRPr="00D613B3" w:rsidRDefault="00492317" w:rsidP="00AF0AC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D613B3">
                        <w:rPr>
                          <w:szCs w:val="20"/>
                        </w:rPr>
                        <w:t>Avaliação das aprendizagens</w:t>
                      </w:r>
                    </w:p>
                    <w:p w:rsidR="00492317" w:rsidRPr="00D613B3" w:rsidRDefault="00492317" w:rsidP="00AF0AC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D613B3">
                        <w:rPr>
                          <w:szCs w:val="20"/>
                        </w:rPr>
                        <w:t>para que, num dado momento, se possa fazer um balanço ou um ponto de situação (AdA)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55880</wp:posOffset>
                </wp:positionV>
                <wp:extent cx="2432050" cy="1176655"/>
                <wp:effectExtent l="0" t="0" r="25400" b="2349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317" w:rsidRPr="00D613B3" w:rsidRDefault="00492317" w:rsidP="00AF0AC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D613B3">
                              <w:rPr>
                                <w:b/>
                                <w:bCs/>
                                <w:szCs w:val="20"/>
                              </w:rPr>
                              <w:t>Avaliação Formativa</w:t>
                            </w:r>
                          </w:p>
                          <w:p w:rsidR="00492317" w:rsidRPr="00D613B3" w:rsidRDefault="00492317" w:rsidP="00AF0AC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492317" w:rsidRPr="00D613B3" w:rsidRDefault="00492317" w:rsidP="00AF0AC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D613B3">
                              <w:rPr>
                                <w:szCs w:val="20"/>
                              </w:rPr>
                              <w:t>Avaliação para as aprendizagens</w:t>
                            </w:r>
                          </w:p>
                          <w:p w:rsidR="00492317" w:rsidRPr="00D613B3" w:rsidRDefault="00492317" w:rsidP="00AF0AC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D613B3">
                              <w:rPr>
                                <w:szCs w:val="20"/>
                              </w:rPr>
                              <w:t>distribuir</w:t>
                            </w:r>
                            <w:proofErr w:type="gramEnd"/>
                            <w:r w:rsidRPr="00D613B3">
                              <w:rPr>
                                <w:szCs w:val="20"/>
                              </w:rPr>
                              <w:t xml:space="preserve"> feedback de elevada qualidade (</w:t>
                            </w:r>
                            <w:proofErr w:type="spellStart"/>
                            <w:r w:rsidRPr="00D613B3">
                              <w:rPr>
                                <w:szCs w:val="20"/>
                              </w:rPr>
                              <w:t>ApA</w:t>
                            </w:r>
                            <w:proofErr w:type="spellEnd"/>
                            <w:r w:rsidRPr="00D613B3">
                              <w:rPr>
                                <w:szCs w:val="20"/>
                              </w:rPr>
                              <w:t>)</w:t>
                            </w:r>
                          </w:p>
                          <w:p w:rsidR="00492317" w:rsidRDefault="00492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4.8pt;margin-top:4.4pt;width:191.5pt;height:9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">
                <v:textbox>
                  <w:txbxContent>
                    <w:p w:rsidR="00492317" w:rsidRPr="00D613B3" w:rsidRDefault="00492317" w:rsidP="00AF0AC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D613B3">
                        <w:rPr>
                          <w:b/>
                          <w:bCs/>
                          <w:szCs w:val="20"/>
                        </w:rPr>
                        <w:t>Avaliação Formativa</w:t>
                      </w:r>
                    </w:p>
                    <w:p w:rsidR="00492317" w:rsidRPr="00D613B3" w:rsidRDefault="00492317" w:rsidP="00AF0AC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szCs w:val="20"/>
                        </w:rPr>
                      </w:pPr>
                    </w:p>
                    <w:p w:rsidR="00492317" w:rsidRPr="00D613B3" w:rsidRDefault="00492317" w:rsidP="00AF0AC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D613B3">
                        <w:rPr>
                          <w:szCs w:val="20"/>
                        </w:rPr>
                        <w:t>Avaliação para as aprendizagens</w:t>
                      </w:r>
                    </w:p>
                    <w:p w:rsidR="00492317" w:rsidRPr="00D613B3" w:rsidRDefault="00492317" w:rsidP="00AF0AC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D613B3">
                        <w:rPr>
                          <w:szCs w:val="20"/>
                        </w:rPr>
                        <w:t>distribuir feedback de elevada qualidade (ApA)</w:t>
                      </w:r>
                    </w:p>
                    <w:p w:rsidR="00492317" w:rsidRDefault="00492317"/>
                  </w:txbxContent>
                </v:textbox>
              </v:shape>
            </w:pict>
          </mc:Fallback>
        </mc:AlternateContent>
      </w:r>
    </w:p>
    <w:p w:rsidR="00AF0ACF" w:rsidRPr="001D53E0" w:rsidRDefault="00375243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85090</wp:posOffset>
                </wp:positionV>
                <wp:extent cx="155575" cy="172720"/>
                <wp:effectExtent l="38100" t="0" r="15875" b="368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72720"/>
                        </a:xfrm>
                        <a:prstGeom prst="downArrow">
                          <a:avLst>
                            <a:gd name="adj1" fmla="val 50000"/>
                            <a:gd name="adj2" fmla="val 27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146.75pt;margin-top:6.7pt;width:12.2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p w:rsidR="00AF0ACF" w:rsidRPr="001D53E0" w:rsidRDefault="00AF0ACF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4"/>
        </w:rPr>
      </w:pPr>
    </w:p>
    <w:p w:rsidR="00AF0ACF" w:rsidRPr="001D53E0" w:rsidRDefault="00AF0ACF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4"/>
        </w:rPr>
      </w:pPr>
    </w:p>
    <w:p w:rsidR="00E07A83" w:rsidRDefault="00E07A83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4"/>
        </w:rPr>
      </w:pPr>
    </w:p>
    <w:p w:rsidR="00F91B91" w:rsidRPr="001D53E0" w:rsidRDefault="00F91B91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4"/>
        </w:rPr>
      </w:pPr>
    </w:p>
    <w:p w:rsidR="00307EBD" w:rsidRPr="00C11436" w:rsidRDefault="001D53E0" w:rsidP="00C11436">
      <w:pPr>
        <w:pStyle w:val="PargrafodaLista"/>
        <w:numPr>
          <w:ilvl w:val="1"/>
          <w:numId w:val="1"/>
        </w:numPr>
        <w:ind w:hanging="87"/>
        <w:jc w:val="both"/>
        <w:rPr>
          <w:b/>
          <w:color w:val="000000"/>
          <w:sz w:val="24"/>
          <w:szCs w:val="24"/>
        </w:rPr>
      </w:pPr>
      <w:r w:rsidRPr="00C11436">
        <w:rPr>
          <w:b/>
          <w:color w:val="000000"/>
          <w:sz w:val="24"/>
          <w:szCs w:val="24"/>
        </w:rPr>
        <w:lastRenderedPageBreak/>
        <w:t>Aspe</w:t>
      </w:r>
      <w:r w:rsidR="008D4712" w:rsidRPr="00C11436">
        <w:rPr>
          <w:b/>
          <w:color w:val="000000"/>
          <w:sz w:val="24"/>
          <w:szCs w:val="24"/>
        </w:rPr>
        <w:t>tos a consid</w:t>
      </w:r>
      <w:r w:rsidRPr="00C11436">
        <w:rPr>
          <w:b/>
          <w:color w:val="000000"/>
          <w:sz w:val="24"/>
          <w:szCs w:val="24"/>
        </w:rPr>
        <w:t>erar na elaboração da</w:t>
      </w:r>
      <w:r w:rsidR="00246324" w:rsidRPr="00C11436">
        <w:rPr>
          <w:b/>
          <w:color w:val="000000"/>
          <w:sz w:val="24"/>
          <w:szCs w:val="24"/>
        </w:rPr>
        <w:t>s</w:t>
      </w:r>
      <w:r w:rsidRPr="00C11436">
        <w:rPr>
          <w:b/>
          <w:color w:val="000000"/>
          <w:sz w:val="24"/>
          <w:szCs w:val="24"/>
        </w:rPr>
        <w:t xml:space="preserve"> rubricas</w:t>
      </w:r>
    </w:p>
    <w:p w:rsidR="00E5053E" w:rsidRPr="00F91B91" w:rsidRDefault="00C11436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A</w:t>
      </w:r>
      <w:r w:rsidR="001D53E0" w:rsidRPr="00F91B91">
        <w:rPr>
          <w:sz w:val="24"/>
          <w:szCs w:val="24"/>
        </w:rPr>
        <w:t xml:space="preserve"> descrição geral da tarefa que é objeto de avaliação;</w:t>
      </w:r>
    </w:p>
    <w:p w:rsidR="001D53E0" w:rsidRPr="00F91B91" w:rsidRDefault="00C11436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O</w:t>
      </w:r>
      <w:r w:rsidR="001D53E0" w:rsidRPr="00F91B91">
        <w:rPr>
          <w:sz w:val="24"/>
          <w:szCs w:val="24"/>
        </w:rPr>
        <w:t>s critérios;</w:t>
      </w:r>
    </w:p>
    <w:p w:rsidR="001D53E0" w:rsidRPr="00F91B91" w:rsidRDefault="00C11436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O</w:t>
      </w:r>
      <w:r w:rsidR="001D53E0" w:rsidRPr="00F91B91">
        <w:rPr>
          <w:sz w:val="24"/>
          <w:szCs w:val="24"/>
        </w:rPr>
        <w:t>s níveis do desempenho relativamente a cada crité</w:t>
      </w:r>
      <w:r w:rsidR="00246324" w:rsidRPr="00F91B91">
        <w:rPr>
          <w:sz w:val="24"/>
          <w:szCs w:val="24"/>
        </w:rPr>
        <w:t>r</w:t>
      </w:r>
      <w:r w:rsidR="001D53E0" w:rsidRPr="00F91B91">
        <w:rPr>
          <w:sz w:val="24"/>
          <w:szCs w:val="24"/>
        </w:rPr>
        <w:t>io;</w:t>
      </w:r>
    </w:p>
    <w:p w:rsidR="00E5053E" w:rsidRPr="00F91B91" w:rsidRDefault="00C11436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A</w:t>
      </w:r>
      <w:r w:rsidR="006D5079" w:rsidRPr="00F91B91">
        <w:rPr>
          <w:sz w:val="24"/>
          <w:szCs w:val="24"/>
        </w:rPr>
        <w:t xml:space="preserve"> </w:t>
      </w:r>
      <w:r w:rsidR="001D53E0" w:rsidRPr="00F91B91">
        <w:rPr>
          <w:sz w:val="24"/>
          <w:szCs w:val="24"/>
        </w:rPr>
        <w:t>definição de uma escala que atribui a cada nível de desempenho uma dada menção</w:t>
      </w:r>
      <w:r w:rsidR="006D5079" w:rsidRPr="00F91B91">
        <w:rPr>
          <w:sz w:val="24"/>
          <w:szCs w:val="24"/>
        </w:rPr>
        <w:t>.</w:t>
      </w:r>
      <w:r w:rsidR="001D53E0" w:rsidRPr="00F91B91">
        <w:rPr>
          <w:sz w:val="24"/>
          <w:szCs w:val="24"/>
        </w:rPr>
        <w:t xml:space="preserve"> </w:t>
      </w:r>
    </w:p>
    <w:p w:rsidR="004A57CC" w:rsidRPr="00C11436" w:rsidRDefault="008B77D3" w:rsidP="004A57CC">
      <w:pPr>
        <w:pStyle w:val="PargrafodaLista"/>
        <w:ind w:left="1440"/>
        <w:jc w:val="both"/>
      </w:pPr>
      <w:r w:rsidRPr="00C11436">
        <w:t>(</w:t>
      </w:r>
      <w:hyperlink r:id="rId16" w:history="1">
        <w:r w:rsidR="004A57CC" w:rsidRPr="00C11436">
          <w:rPr>
            <w:rStyle w:val="Hiperligao"/>
            <w:color w:val="auto"/>
          </w:rPr>
          <w:t>https://pt.scribd.com/document/445560711/Folha-Rubricas</w:t>
        </w:r>
      </w:hyperlink>
      <w:r w:rsidR="004A57CC" w:rsidRPr="00C11436">
        <w:t xml:space="preserve"> consultado em 23/06/2020</w:t>
      </w:r>
      <w:r w:rsidRPr="00C11436">
        <w:t>)</w:t>
      </w:r>
    </w:p>
    <w:p w:rsidR="00961174" w:rsidRPr="00961174" w:rsidRDefault="00961174" w:rsidP="0096117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Cs w:val="20"/>
        </w:rPr>
      </w:pPr>
    </w:p>
    <w:p w:rsidR="00246324" w:rsidRPr="00915B51" w:rsidRDefault="00246324" w:rsidP="00C11436">
      <w:pPr>
        <w:pStyle w:val="PargrafodaLista"/>
        <w:numPr>
          <w:ilvl w:val="0"/>
          <w:numId w:val="1"/>
        </w:numPr>
        <w:ind w:left="993" w:hanging="426"/>
        <w:jc w:val="both"/>
        <w:rPr>
          <w:b/>
          <w:color w:val="000000"/>
          <w:sz w:val="28"/>
          <w:szCs w:val="28"/>
        </w:rPr>
      </w:pPr>
      <w:r w:rsidRPr="00915B51">
        <w:rPr>
          <w:b/>
          <w:color w:val="000000"/>
          <w:sz w:val="28"/>
          <w:szCs w:val="28"/>
        </w:rPr>
        <w:t>Envolvimento dos alunos</w:t>
      </w:r>
    </w:p>
    <w:p w:rsidR="00246324" w:rsidRPr="00C11436" w:rsidRDefault="00246324" w:rsidP="00F91B91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sz w:val="24"/>
          <w:szCs w:val="20"/>
        </w:rPr>
      </w:pPr>
      <w:r w:rsidRPr="00C11436">
        <w:rPr>
          <w:sz w:val="24"/>
          <w:szCs w:val="20"/>
        </w:rPr>
        <w:t xml:space="preserve">Na construção das rubricas </w:t>
      </w:r>
      <w:r w:rsidRPr="00C11436">
        <w:rPr>
          <w:sz w:val="24"/>
          <w:szCs w:val="20"/>
          <w:u w:val="single"/>
        </w:rPr>
        <w:t>no início da atividade</w:t>
      </w:r>
      <w:r w:rsidRPr="00C11436">
        <w:rPr>
          <w:sz w:val="24"/>
          <w:szCs w:val="20"/>
        </w:rPr>
        <w:t xml:space="preserve"> (definição e clarificação de objetivos de aprendizagem e de critérios de sucesso);</w:t>
      </w:r>
    </w:p>
    <w:p w:rsidR="00246324" w:rsidRPr="00C11436" w:rsidRDefault="00246324" w:rsidP="00F91B91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sz w:val="24"/>
          <w:szCs w:val="20"/>
        </w:rPr>
      </w:pPr>
      <w:r w:rsidRPr="00C11436">
        <w:rPr>
          <w:sz w:val="24"/>
          <w:szCs w:val="20"/>
        </w:rPr>
        <w:t xml:space="preserve">No </w:t>
      </w:r>
      <w:r w:rsidRPr="00C11436">
        <w:rPr>
          <w:sz w:val="24"/>
          <w:szCs w:val="20"/>
          <w:u w:val="single"/>
        </w:rPr>
        <w:t>diálogo em sala de aula</w:t>
      </w:r>
      <w:r w:rsidRPr="00C11436">
        <w:rPr>
          <w:sz w:val="24"/>
          <w:szCs w:val="20"/>
        </w:rPr>
        <w:t xml:space="preserve"> (aluno/aluno, aluno/professor) </w:t>
      </w:r>
      <w:proofErr w:type="gramStart"/>
      <w:r w:rsidRPr="00C11436">
        <w:rPr>
          <w:sz w:val="24"/>
          <w:szCs w:val="20"/>
        </w:rPr>
        <w:t>-  Aprendizagem</w:t>
      </w:r>
      <w:proofErr w:type="gramEnd"/>
      <w:r w:rsidRPr="00C11436">
        <w:rPr>
          <w:sz w:val="24"/>
          <w:szCs w:val="20"/>
        </w:rPr>
        <w:t xml:space="preserve"> - Dúvida – </w:t>
      </w:r>
      <w:r w:rsidRPr="00C11436">
        <w:rPr>
          <w:i/>
          <w:sz w:val="24"/>
          <w:szCs w:val="20"/>
        </w:rPr>
        <w:t>Feedback – autorregulação;</w:t>
      </w:r>
    </w:p>
    <w:p w:rsidR="00246324" w:rsidRPr="00C11436" w:rsidRDefault="00246324" w:rsidP="00F91B91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sz w:val="24"/>
          <w:szCs w:val="20"/>
        </w:rPr>
      </w:pPr>
      <w:r w:rsidRPr="00C11436">
        <w:rPr>
          <w:sz w:val="24"/>
          <w:szCs w:val="20"/>
        </w:rPr>
        <w:t xml:space="preserve">Heteroavaliação - </w:t>
      </w:r>
      <w:r w:rsidRPr="00C11436">
        <w:rPr>
          <w:sz w:val="24"/>
          <w:szCs w:val="20"/>
          <w:u w:val="single"/>
        </w:rPr>
        <w:t>Avaliação pelos pares</w:t>
      </w:r>
      <w:r w:rsidRPr="00C11436">
        <w:rPr>
          <w:sz w:val="24"/>
          <w:szCs w:val="20"/>
        </w:rPr>
        <w:t xml:space="preserve"> – critérios de avaliação e rubricas (reflexão e partilha de responsabilidades face à avaliação);</w:t>
      </w:r>
    </w:p>
    <w:p w:rsidR="00246324" w:rsidRPr="00C11436" w:rsidRDefault="00246324" w:rsidP="00F91B91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sz w:val="24"/>
          <w:szCs w:val="20"/>
        </w:rPr>
      </w:pPr>
      <w:r w:rsidRPr="00C11436">
        <w:rPr>
          <w:sz w:val="24"/>
          <w:szCs w:val="20"/>
          <w:u w:val="single"/>
        </w:rPr>
        <w:t xml:space="preserve">Autoavaliação </w:t>
      </w:r>
      <w:r w:rsidRPr="00C11436">
        <w:rPr>
          <w:sz w:val="24"/>
          <w:szCs w:val="20"/>
        </w:rPr>
        <w:t xml:space="preserve">– </w:t>
      </w:r>
      <w:r w:rsidRPr="00C11436">
        <w:rPr>
          <w:i/>
          <w:sz w:val="24"/>
          <w:szCs w:val="20"/>
        </w:rPr>
        <w:t>Feedback</w:t>
      </w:r>
      <w:r w:rsidRPr="00C11436">
        <w:rPr>
          <w:sz w:val="24"/>
          <w:szCs w:val="20"/>
        </w:rPr>
        <w:t xml:space="preserve"> diário que permite encontrar soluções resolver as dificuldades (</w:t>
      </w:r>
      <w:proofErr w:type="spellStart"/>
      <w:r w:rsidRPr="00C11436">
        <w:rPr>
          <w:i/>
          <w:sz w:val="24"/>
          <w:szCs w:val="20"/>
        </w:rPr>
        <w:t>Feedforward</w:t>
      </w:r>
      <w:proofErr w:type="spellEnd"/>
      <w:r w:rsidRPr="00C11436">
        <w:rPr>
          <w:sz w:val="24"/>
          <w:szCs w:val="20"/>
        </w:rPr>
        <w:t>).</w:t>
      </w:r>
    </w:p>
    <w:p w:rsidR="00246324" w:rsidRDefault="00B07DA6" w:rsidP="006D5079">
      <w:pPr>
        <w:jc w:val="both"/>
        <w:rPr>
          <w:b/>
          <w:color w:val="000000"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90805</wp:posOffset>
            </wp:positionV>
            <wp:extent cx="5257800" cy="2286000"/>
            <wp:effectExtent l="19050" t="0" r="0" b="0"/>
            <wp:wrapTight wrapText="bothSides">
              <wp:wrapPolygon edited="0">
                <wp:start x="-78" y="0"/>
                <wp:lineTo x="-78" y="21420"/>
                <wp:lineTo x="21600" y="21420"/>
                <wp:lineTo x="21600" y="0"/>
                <wp:lineTo x="-78" y="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C4C" w:rsidRDefault="00763C4C" w:rsidP="006D5079">
      <w:pPr>
        <w:jc w:val="both"/>
        <w:rPr>
          <w:b/>
          <w:color w:val="000000"/>
          <w:sz w:val="28"/>
          <w:szCs w:val="28"/>
        </w:rPr>
      </w:pPr>
    </w:p>
    <w:p w:rsidR="00765AF8" w:rsidRDefault="00765AF8" w:rsidP="00652C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Cs w:val="20"/>
        </w:rPr>
      </w:pPr>
    </w:p>
    <w:p w:rsidR="00765AF8" w:rsidRDefault="00765AF8" w:rsidP="00652C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Cs w:val="20"/>
        </w:rPr>
      </w:pPr>
    </w:p>
    <w:p w:rsidR="00765AF8" w:rsidRDefault="00765AF8" w:rsidP="00652C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Cs w:val="20"/>
        </w:rPr>
      </w:pPr>
    </w:p>
    <w:p w:rsidR="00765AF8" w:rsidRDefault="00765AF8" w:rsidP="00652C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Cs w:val="20"/>
        </w:rPr>
      </w:pPr>
    </w:p>
    <w:p w:rsidR="00765AF8" w:rsidRDefault="00765AF8" w:rsidP="00652C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Cs w:val="20"/>
        </w:rPr>
      </w:pPr>
    </w:p>
    <w:p w:rsidR="00765AF8" w:rsidRDefault="00765AF8" w:rsidP="00652C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Cs w:val="20"/>
        </w:rPr>
      </w:pPr>
    </w:p>
    <w:p w:rsidR="00765AF8" w:rsidRDefault="00765AF8" w:rsidP="00652C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Cs w:val="20"/>
        </w:rPr>
      </w:pPr>
    </w:p>
    <w:p w:rsidR="00765AF8" w:rsidRDefault="00765AF8" w:rsidP="00652C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Cs w:val="20"/>
        </w:rPr>
      </w:pPr>
    </w:p>
    <w:p w:rsidR="00C11436" w:rsidRDefault="00C11436" w:rsidP="00652C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Cs w:val="20"/>
        </w:rPr>
      </w:pPr>
    </w:p>
    <w:p w:rsidR="00763C4C" w:rsidRDefault="00652CC7" w:rsidP="00652C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575FE8">
        <w:rPr>
          <w:szCs w:val="20"/>
        </w:rPr>
        <w:t>Figura 1</w:t>
      </w:r>
      <w:r w:rsidR="00763C4C" w:rsidRPr="00575FE8">
        <w:rPr>
          <w:szCs w:val="20"/>
        </w:rPr>
        <w:t xml:space="preserve"> –</w:t>
      </w:r>
      <w:proofErr w:type="gramStart"/>
      <w:r w:rsidR="00763C4C" w:rsidRPr="00575FE8">
        <w:rPr>
          <w:szCs w:val="20"/>
        </w:rPr>
        <w:t xml:space="preserve"> </w:t>
      </w:r>
      <w:r w:rsidRPr="00575FE8">
        <w:rPr>
          <w:szCs w:val="20"/>
        </w:rPr>
        <w:t xml:space="preserve"> </w:t>
      </w:r>
      <w:r w:rsidR="00B263AF">
        <w:rPr>
          <w:szCs w:val="20"/>
        </w:rPr>
        <w:t>Participação</w:t>
      </w:r>
      <w:proofErr w:type="gramEnd"/>
      <w:r w:rsidR="00B263AF">
        <w:rPr>
          <w:szCs w:val="20"/>
        </w:rPr>
        <w:t xml:space="preserve"> dos alunos </w:t>
      </w:r>
      <w:r w:rsidR="0038676E">
        <w:rPr>
          <w:szCs w:val="20"/>
        </w:rPr>
        <w:t>(</w:t>
      </w:r>
      <w:hyperlink r:id="rId18" w:history="1">
        <w:r w:rsidRPr="00575FE8">
          <w:rPr>
            <w:rStyle w:val="Hiperligao"/>
            <w:color w:val="auto"/>
            <w:szCs w:val="20"/>
          </w:rPr>
          <w:t>https://portal.uab.pt/wp-content/uploads/2019/07/MPV_02.pdf</w:t>
        </w:r>
      </w:hyperlink>
      <w:r w:rsidRPr="00575FE8">
        <w:rPr>
          <w:szCs w:val="20"/>
        </w:rPr>
        <w:t xml:space="preserve"> </w:t>
      </w:r>
      <w:r w:rsidRPr="00575FE8">
        <w:rPr>
          <w:sz w:val="18"/>
          <w:szCs w:val="18"/>
        </w:rPr>
        <w:t>consultado em 23/06/2020</w:t>
      </w:r>
      <w:r w:rsidR="0038676E">
        <w:rPr>
          <w:sz w:val="18"/>
          <w:szCs w:val="18"/>
        </w:rPr>
        <w:t>)</w:t>
      </w:r>
    </w:p>
    <w:p w:rsidR="00797D45" w:rsidRPr="00575FE8" w:rsidRDefault="00797D45" w:rsidP="00652C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</w:p>
    <w:p w:rsidR="00C21CB7" w:rsidRPr="00915B51" w:rsidRDefault="00C21CB7" w:rsidP="00C11436">
      <w:pPr>
        <w:pStyle w:val="PargrafodaLista"/>
        <w:numPr>
          <w:ilvl w:val="0"/>
          <w:numId w:val="1"/>
        </w:numPr>
        <w:ind w:left="993" w:hanging="426"/>
        <w:jc w:val="both"/>
        <w:rPr>
          <w:b/>
          <w:color w:val="000000"/>
          <w:sz w:val="28"/>
          <w:szCs w:val="28"/>
        </w:rPr>
      </w:pPr>
      <w:r w:rsidRPr="00915B51">
        <w:rPr>
          <w:b/>
          <w:color w:val="000000"/>
          <w:sz w:val="28"/>
          <w:szCs w:val="28"/>
        </w:rPr>
        <w:t>Feedback</w:t>
      </w:r>
    </w:p>
    <w:p w:rsidR="00C21CB7" w:rsidRPr="00F91B91" w:rsidRDefault="00C21CB7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Descritivo e positivo: equilibrar os pontos fortes e os fracos, dar feedback sobre os objetivos de aprendizagem e não fazer juízos de valor – (durante o processo)</w:t>
      </w:r>
      <w:r w:rsidR="00F037FB" w:rsidRPr="00F91B91">
        <w:rPr>
          <w:sz w:val="24"/>
          <w:szCs w:val="24"/>
        </w:rPr>
        <w:t>;</w:t>
      </w:r>
      <w:r w:rsidRPr="00F91B91">
        <w:rPr>
          <w:sz w:val="24"/>
          <w:szCs w:val="24"/>
        </w:rPr>
        <w:t xml:space="preserve"> </w:t>
      </w:r>
    </w:p>
    <w:p w:rsidR="00C21CB7" w:rsidRPr="00F91B91" w:rsidRDefault="00C21CB7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Foco na tarefa, no processo e na autorregulação</w:t>
      </w:r>
      <w:r w:rsidR="00983979" w:rsidRPr="00F91B91">
        <w:rPr>
          <w:sz w:val="24"/>
          <w:szCs w:val="24"/>
        </w:rPr>
        <w:t xml:space="preserve"> (não no produto);</w:t>
      </w:r>
    </w:p>
    <w:p w:rsidR="00C21CB7" w:rsidRPr="00F91B91" w:rsidRDefault="00C21CB7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Escrito (</w:t>
      </w:r>
      <w:r w:rsidR="00CD005D" w:rsidRPr="00F91B91">
        <w:rPr>
          <w:sz w:val="24"/>
          <w:szCs w:val="24"/>
        </w:rPr>
        <w:t xml:space="preserve">para o aluno </w:t>
      </w:r>
      <w:r w:rsidRPr="00F91B91">
        <w:rPr>
          <w:sz w:val="24"/>
          <w:szCs w:val="24"/>
        </w:rPr>
        <w:t>usar mais tarde)</w:t>
      </w:r>
      <w:r w:rsidR="00CD005D" w:rsidRPr="00F91B91">
        <w:rPr>
          <w:sz w:val="24"/>
          <w:szCs w:val="24"/>
        </w:rPr>
        <w:t>;</w:t>
      </w:r>
    </w:p>
    <w:p w:rsidR="00C21CB7" w:rsidRPr="00F91B91" w:rsidRDefault="00797D45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Oral</w:t>
      </w:r>
      <w:r w:rsidR="00C21CB7" w:rsidRPr="00F91B91">
        <w:rPr>
          <w:sz w:val="24"/>
          <w:szCs w:val="24"/>
        </w:rPr>
        <w:t xml:space="preserve"> (se</w:t>
      </w:r>
      <w:r w:rsidR="00CD005D" w:rsidRPr="00F91B91">
        <w:rPr>
          <w:sz w:val="24"/>
          <w:szCs w:val="24"/>
        </w:rPr>
        <w:t xml:space="preserve"> o aluno</w:t>
      </w:r>
      <w:r w:rsidR="00C21CB7" w:rsidRPr="00F91B91">
        <w:rPr>
          <w:sz w:val="24"/>
          <w:szCs w:val="24"/>
        </w:rPr>
        <w:t xml:space="preserve"> tem dificuldades de leitura)</w:t>
      </w:r>
      <w:r w:rsidR="00CD005D" w:rsidRPr="00F91B91">
        <w:rPr>
          <w:sz w:val="24"/>
          <w:szCs w:val="24"/>
        </w:rPr>
        <w:t>;</w:t>
      </w:r>
    </w:p>
    <w:p w:rsidR="00C21CB7" w:rsidRPr="00F91B91" w:rsidRDefault="00C21CB7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Fazer (sempre que o aluno não saiba como se faz)</w:t>
      </w:r>
      <w:r w:rsidR="00407574" w:rsidRPr="00F91B91">
        <w:rPr>
          <w:sz w:val="24"/>
          <w:szCs w:val="24"/>
        </w:rPr>
        <w:t>;</w:t>
      </w:r>
    </w:p>
    <w:p w:rsidR="00B07DA6" w:rsidRDefault="00407574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F91B91">
        <w:rPr>
          <w:sz w:val="24"/>
          <w:szCs w:val="24"/>
        </w:rPr>
        <w:t>Atempado e imediato.</w:t>
      </w:r>
    </w:p>
    <w:p w:rsidR="00BA5726" w:rsidRPr="00F91B91" w:rsidRDefault="00BA5726" w:rsidP="00BA572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/>
        <w:jc w:val="both"/>
        <w:rPr>
          <w:sz w:val="24"/>
          <w:szCs w:val="24"/>
        </w:rPr>
      </w:pPr>
    </w:p>
    <w:p w:rsidR="0036236D" w:rsidRPr="00C11436" w:rsidRDefault="00550D90" w:rsidP="00C11436">
      <w:pPr>
        <w:pStyle w:val="PargrafodaLista"/>
        <w:numPr>
          <w:ilvl w:val="0"/>
          <w:numId w:val="1"/>
        </w:numPr>
        <w:ind w:left="993" w:hanging="426"/>
        <w:jc w:val="both"/>
        <w:rPr>
          <w:b/>
          <w:color w:val="000000"/>
          <w:sz w:val="28"/>
          <w:szCs w:val="28"/>
        </w:rPr>
      </w:pPr>
      <w:r w:rsidRPr="0036236D">
        <w:rPr>
          <w:b/>
          <w:color w:val="000000"/>
          <w:sz w:val="28"/>
          <w:szCs w:val="28"/>
        </w:rPr>
        <w:lastRenderedPageBreak/>
        <w:t xml:space="preserve">Processos </w:t>
      </w:r>
      <w:r w:rsidR="00B606E0" w:rsidRPr="0036236D">
        <w:rPr>
          <w:b/>
          <w:color w:val="000000"/>
          <w:sz w:val="28"/>
          <w:szCs w:val="28"/>
        </w:rPr>
        <w:t xml:space="preserve">de </w:t>
      </w:r>
      <w:r w:rsidR="006021B0" w:rsidRPr="0036236D">
        <w:rPr>
          <w:b/>
          <w:color w:val="000000"/>
          <w:sz w:val="28"/>
          <w:szCs w:val="28"/>
        </w:rPr>
        <w:t>recolha de informação</w:t>
      </w:r>
      <w:r w:rsidR="00983979" w:rsidRPr="0036236D">
        <w:rPr>
          <w:b/>
          <w:color w:val="000000"/>
          <w:sz w:val="28"/>
          <w:szCs w:val="28"/>
        </w:rPr>
        <w:t xml:space="preserve"> </w:t>
      </w:r>
    </w:p>
    <w:p w:rsidR="00C11436" w:rsidRDefault="00C11436" w:rsidP="00C11436">
      <w:pPr>
        <w:pStyle w:val="PargrafodaLista"/>
        <w:ind w:left="567"/>
        <w:jc w:val="both"/>
        <w:rPr>
          <w:sz w:val="24"/>
        </w:rPr>
      </w:pPr>
    </w:p>
    <w:p w:rsidR="00154662" w:rsidRPr="00C11436" w:rsidRDefault="00154662" w:rsidP="00C11436">
      <w:pPr>
        <w:pStyle w:val="PargrafodaLista"/>
        <w:ind w:left="567"/>
        <w:jc w:val="both"/>
        <w:rPr>
          <w:sz w:val="24"/>
        </w:rPr>
      </w:pPr>
      <w:r w:rsidRPr="00C11436">
        <w:rPr>
          <w:sz w:val="24"/>
        </w:rPr>
        <w:t xml:space="preserve">Estes processos devem ter </w:t>
      </w:r>
      <w:r w:rsidR="0056524C" w:rsidRPr="00C11436">
        <w:rPr>
          <w:sz w:val="24"/>
        </w:rPr>
        <w:t>credibilidade</w:t>
      </w:r>
      <w:proofErr w:type="gramStart"/>
      <w:r w:rsidR="0056524C" w:rsidRPr="00C11436">
        <w:rPr>
          <w:sz w:val="24"/>
        </w:rPr>
        <w:t>,</w:t>
      </w:r>
      <w:proofErr w:type="gramEnd"/>
      <w:r w:rsidR="0056524C" w:rsidRPr="00C11436">
        <w:rPr>
          <w:sz w:val="24"/>
        </w:rPr>
        <w:t xml:space="preserve"> ser de </w:t>
      </w:r>
      <w:r w:rsidRPr="00C11436">
        <w:rPr>
          <w:sz w:val="24"/>
        </w:rPr>
        <w:t xml:space="preserve">caráter transversal e poder ser utilizados por </w:t>
      </w:r>
      <w:r w:rsidR="00E5622E" w:rsidRPr="00C11436">
        <w:rPr>
          <w:sz w:val="24"/>
        </w:rPr>
        <w:t xml:space="preserve">todas as </w:t>
      </w:r>
      <w:r w:rsidRPr="00C11436">
        <w:rPr>
          <w:sz w:val="24"/>
        </w:rPr>
        <w:t xml:space="preserve">disciplinas que integram </w:t>
      </w:r>
      <w:r w:rsidR="00E5622E" w:rsidRPr="00C11436">
        <w:rPr>
          <w:sz w:val="24"/>
        </w:rPr>
        <w:t xml:space="preserve">os diferentes </w:t>
      </w:r>
      <w:r w:rsidRPr="00C11436">
        <w:rPr>
          <w:sz w:val="24"/>
        </w:rPr>
        <w:t xml:space="preserve">ciclos e anos de escolaridade. </w:t>
      </w:r>
    </w:p>
    <w:p w:rsidR="00B27E04" w:rsidRDefault="00C11436" w:rsidP="00C11436">
      <w:pPr>
        <w:pStyle w:val="PargrafodaLista"/>
        <w:ind w:left="567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521335</wp:posOffset>
            </wp:positionH>
            <wp:positionV relativeFrom="page">
              <wp:posOffset>2743200</wp:posOffset>
            </wp:positionV>
            <wp:extent cx="5981700" cy="3734435"/>
            <wp:effectExtent l="0" t="0" r="0" b="0"/>
            <wp:wrapTight wrapText="bothSides">
              <wp:wrapPolygon edited="0">
                <wp:start x="15203" y="3746"/>
                <wp:lineTo x="9011" y="3967"/>
                <wp:lineTo x="7911" y="4187"/>
                <wp:lineTo x="7980" y="5509"/>
                <wp:lineTo x="5297" y="5730"/>
                <wp:lineTo x="4540" y="6170"/>
                <wp:lineTo x="4540" y="7272"/>
                <wp:lineTo x="2201" y="7603"/>
                <wp:lineTo x="1789" y="8264"/>
                <wp:lineTo x="2064" y="10798"/>
                <wp:lineTo x="1513" y="11239"/>
                <wp:lineTo x="1445" y="12010"/>
                <wp:lineTo x="2476" y="14324"/>
                <wp:lineTo x="2545" y="15316"/>
                <wp:lineTo x="5297" y="16087"/>
                <wp:lineTo x="8461" y="16087"/>
                <wp:lineTo x="8461" y="16969"/>
                <wp:lineTo x="10869" y="17850"/>
                <wp:lineTo x="13070" y="17850"/>
                <wp:lineTo x="14515" y="19723"/>
                <wp:lineTo x="15478" y="20274"/>
                <wp:lineTo x="15753" y="20274"/>
                <wp:lineTo x="16372" y="20274"/>
                <wp:lineTo x="16716" y="20274"/>
                <wp:lineTo x="17610" y="19833"/>
                <wp:lineTo x="17541" y="19613"/>
                <wp:lineTo x="18711" y="19393"/>
                <wp:lineTo x="18917" y="17850"/>
                <wp:lineTo x="19674" y="17079"/>
                <wp:lineTo x="19468" y="16087"/>
                <wp:lineTo x="19536" y="16087"/>
                <wp:lineTo x="19605" y="14544"/>
                <wp:lineTo x="19674" y="13994"/>
                <wp:lineTo x="16303" y="12561"/>
                <wp:lineTo x="17197" y="10908"/>
                <wp:lineTo x="17197" y="10798"/>
                <wp:lineTo x="17473" y="10247"/>
                <wp:lineTo x="17473" y="9586"/>
                <wp:lineTo x="17197" y="9035"/>
                <wp:lineTo x="16578" y="7272"/>
                <wp:lineTo x="17473" y="5840"/>
                <wp:lineTo x="17541" y="4848"/>
                <wp:lineTo x="16991" y="3856"/>
                <wp:lineTo x="16372" y="3746"/>
                <wp:lineTo x="15203" y="3746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3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E04" w:rsidRDefault="00B27E04" w:rsidP="00C11436">
      <w:pPr>
        <w:pStyle w:val="PargrafodaLista"/>
        <w:ind w:left="567"/>
        <w:jc w:val="both"/>
        <w:rPr>
          <w:sz w:val="24"/>
        </w:rPr>
      </w:pPr>
    </w:p>
    <w:p w:rsidR="000B7CA4" w:rsidRPr="00C11436" w:rsidRDefault="00E5622E" w:rsidP="00C11436">
      <w:pPr>
        <w:pStyle w:val="PargrafodaLista"/>
        <w:ind w:left="567"/>
        <w:jc w:val="both"/>
        <w:rPr>
          <w:sz w:val="24"/>
        </w:rPr>
      </w:pPr>
      <w:r w:rsidRPr="00C11436">
        <w:rPr>
          <w:sz w:val="24"/>
        </w:rPr>
        <w:t xml:space="preserve">Segue </w:t>
      </w:r>
      <w:r w:rsidR="006C48B4" w:rsidRPr="00C11436">
        <w:rPr>
          <w:sz w:val="24"/>
        </w:rPr>
        <w:t>uma ilustração</w:t>
      </w:r>
      <w:r w:rsidR="005926C7" w:rsidRPr="00C11436">
        <w:rPr>
          <w:sz w:val="24"/>
        </w:rPr>
        <w:t>/sugestão</w:t>
      </w:r>
      <w:r w:rsidR="006C48B4" w:rsidRPr="00C11436">
        <w:rPr>
          <w:sz w:val="24"/>
        </w:rPr>
        <w:t xml:space="preserve"> da diversidade de ações e dinâmicas de trabalho</w:t>
      </w:r>
      <w:r w:rsidR="000B7CA4" w:rsidRPr="00C11436">
        <w:rPr>
          <w:sz w:val="24"/>
        </w:rPr>
        <w:t xml:space="preserve"> com foco na obtenção de informação sobre as aprendizagens e competências dos alunos</w:t>
      </w:r>
      <w:r w:rsidR="00961174" w:rsidRPr="00C11436">
        <w:rPr>
          <w:sz w:val="24"/>
        </w:rPr>
        <w:t xml:space="preserve"> </w:t>
      </w:r>
      <w:r w:rsidR="000B7CA4" w:rsidRPr="00C11436">
        <w:rPr>
          <w:sz w:val="24"/>
        </w:rPr>
        <w:t>previstas no PASEO</w:t>
      </w:r>
      <w:r w:rsidR="002C64B4" w:rsidRPr="00C11436">
        <w:rPr>
          <w:sz w:val="24"/>
        </w:rPr>
        <w:t xml:space="preserve">. </w:t>
      </w:r>
      <w:r w:rsidR="003775EC" w:rsidRPr="00C11436">
        <w:rPr>
          <w:sz w:val="24"/>
        </w:rPr>
        <w:t>Atente-se na importância de processos de recolha de caráter digital, no âmbito do ensino h</w:t>
      </w:r>
      <w:r w:rsidR="00AE4EE5">
        <w:rPr>
          <w:sz w:val="24"/>
        </w:rPr>
        <w:t>íbrido.</w:t>
      </w:r>
    </w:p>
    <w:p w:rsidR="00AD67FE" w:rsidRDefault="00AD67FE" w:rsidP="00F362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/>
          <w:sz w:val="24"/>
          <w:szCs w:val="24"/>
        </w:rPr>
      </w:pPr>
    </w:p>
    <w:p w:rsidR="00AD67FE" w:rsidRDefault="00AD67FE" w:rsidP="00F362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/>
          <w:sz w:val="24"/>
          <w:szCs w:val="24"/>
        </w:rPr>
      </w:pPr>
    </w:p>
    <w:p w:rsidR="00400783" w:rsidRDefault="00400783" w:rsidP="00F362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/>
          <w:sz w:val="24"/>
          <w:szCs w:val="24"/>
        </w:rPr>
      </w:pPr>
    </w:p>
    <w:p w:rsidR="00400783" w:rsidRDefault="00400783" w:rsidP="00F362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/>
          <w:sz w:val="24"/>
          <w:szCs w:val="24"/>
        </w:rPr>
      </w:pPr>
    </w:p>
    <w:p w:rsidR="00400783" w:rsidRDefault="00400783" w:rsidP="00F362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/>
          <w:sz w:val="24"/>
          <w:szCs w:val="24"/>
        </w:rPr>
      </w:pPr>
    </w:p>
    <w:p w:rsidR="00915B51" w:rsidRDefault="00915B51" w:rsidP="00F362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/>
          <w:sz w:val="24"/>
          <w:szCs w:val="24"/>
        </w:rPr>
      </w:pPr>
    </w:p>
    <w:p w:rsidR="00915B51" w:rsidRDefault="00915B51" w:rsidP="00F362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/>
          <w:sz w:val="24"/>
          <w:szCs w:val="24"/>
        </w:rPr>
      </w:pPr>
    </w:p>
    <w:p w:rsidR="00915B51" w:rsidRDefault="00915B51" w:rsidP="00F362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/>
          <w:sz w:val="24"/>
          <w:szCs w:val="24"/>
        </w:rPr>
      </w:pPr>
    </w:p>
    <w:p w:rsidR="00915B51" w:rsidRDefault="00915B51" w:rsidP="00F362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/>
          <w:sz w:val="24"/>
          <w:szCs w:val="24"/>
        </w:rPr>
      </w:pPr>
    </w:p>
    <w:p w:rsidR="00AD67FE" w:rsidRDefault="00AD67FE" w:rsidP="00F362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/>
          <w:sz w:val="24"/>
          <w:szCs w:val="24"/>
        </w:rPr>
      </w:pPr>
    </w:p>
    <w:p w:rsidR="00492B43" w:rsidRDefault="00492B43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FF0000"/>
          <w:sz w:val="24"/>
          <w:szCs w:val="24"/>
        </w:rPr>
      </w:pPr>
    </w:p>
    <w:p w:rsidR="00492B43" w:rsidRDefault="00492B43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FF0000"/>
          <w:sz w:val="24"/>
          <w:szCs w:val="24"/>
        </w:rPr>
      </w:pPr>
    </w:p>
    <w:p w:rsidR="002F44E9" w:rsidRDefault="002F44E9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FF0000"/>
          <w:sz w:val="24"/>
          <w:szCs w:val="24"/>
        </w:rPr>
      </w:pPr>
    </w:p>
    <w:p w:rsidR="00492B43" w:rsidRDefault="00492B43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FF0000"/>
          <w:sz w:val="24"/>
          <w:szCs w:val="24"/>
        </w:rPr>
      </w:pPr>
    </w:p>
    <w:p w:rsidR="00961174" w:rsidRDefault="00961174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FF0000"/>
          <w:sz w:val="24"/>
          <w:szCs w:val="24"/>
        </w:rPr>
      </w:pPr>
    </w:p>
    <w:p w:rsidR="00961174" w:rsidRDefault="00961174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FF0000"/>
          <w:sz w:val="24"/>
          <w:szCs w:val="24"/>
        </w:rPr>
      </w:pPr>
    </w:p>
    <w:p w:rsidR="00E5622E" w:rsidRDefault="00E5622E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FF0000"/>
          <w:sz w:val="24"/>
          <w:szCs w:val="24"/>
        </w:rPr>
      </w:pPr>
    </w:p>
    <w:p w:rsidR="00E5622E" w:rsidRPr="00B263AF" w:rsidRDefault="00E5622E" w:rsidP="00AC38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FF0000"/>
        </w:rPr>
      </w:pPr>
    </w:p>
    <w:p w:rsidR="00AC38D7" w:rsidRPr="00B263AF" w:rsidRDefault="0041064C" w:rsidP="00C1143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Theme="majorHAnsi" w:hAnsiTheme="majorHAnsi" w:cstheme="majorHAnsi"/>
        </w:rPr>
      </w:pPr>
      <w:r w:rsidRPr="00B263AF">
        <w:rPr>
          <w:rFonts w:asciiTheme="majorHAnsi" w:hAnsiTheme="majorHAnsi" w:cstheme="majorHAnsi"/>
        </w:rPr>
        <w:t>Figura 2</w:t>
      </w:r>
      <w:r w:rsidR="00AC38D7" w:rsidRPr="00B263AF">
        <w:rPr>
          <w:rFonts w:asciiTheme="majorHAnsi" w:hAnsiTheme="majorHAnsi" w:cstheme="majorHAnsi"/>
        </w:rPr>
        <w:t xml:space="preserve"> - Estratég</w:t>
      </w:r>
      <w:r w:rsidR="00B263AF" w:rsidRPr="00B263AF">
        <w:rPr>
          <w:rFonts w:asciiTheme="majorHAnsi" w:hAnsiTheme="majorHAnsi" w:cstheme="majorHAnsi"/>
        </w:rPr>
        <w:t xml:space="preserve">ias e Instrumentos de </w:t>
      </w:r>
      <w:r w:rsidR="0038676E">
        <w:rPr>
          <w:rFonts w:asciiTheme="majorHAnsi" w:hAnsiTheme="majorHAnsi" w:cstheme="majorHAnsi"/>
        </w:rPr>
        <w:t>Avaliação (</w:t>
      </w:r>
      <w:r w:rsidR="0038676E" w:rsidRPr="0038676E">
        <w:rPr>
          <w:rFonts w:asciiTheme="majorHAnsi" w:hAnsiTheme="majorHAnsi" w:cstheme="majorHAnsi"/>
        </w:rPr>
        <w:t>https://portal.uab.pt/wp-content/uploads/2019/07/MPV_02.</w:t>
      </w:r>
      <w:proofErr w:type="gramStart"/>
      <w:r w:rsidR="0038676E" w:rsidRPr="0038676E">
        <w:rPr>
          <w:rFonts w:asciiTheme="majorHAnsi" w:hAnsiTheme="majorHAnsi" w:cstheme="majorHAnsi"/>
        </w:rPr>
        <w:t xml:space="preserve">pdf </w:t>
      </w:r>
      <w:r w:rsidR="0038676E">
        <w:rPr>
          <w:rFonts w:asciiTheme="majorHAnsi" w:hAnsiTheme="majorHAnsi" w:cstheme="majorHAnsi"/>
        </w:rPr>
        <w:t xml:space="preserve"> </w:t>
      </w:r>
      <w:r w:rsidR="00FE44E8" w:rsidRPr="00B263AF">
        <w:rPr>
          <w:rFonts w:asciiTheme="majorHAnsi" w:hAnsiTheme="majorHAnsi" w:cstheme="majorHAnsi"/>
        </w:rPr>
        <w:t>consultado</w:t>
      </w:r>
      <w:proofErr w:type="gramEnd"/>
      <w:r w:rsidR="00FE44E8" w:rsidRPr="00B263AF">
        <w:rPr>
          <w:rFonts w:asciiTheme="majorHAnsi" w:hAnsiTheme="majorHAnsi" w:cstheme="majorHAnsi"/>
        </w:rPr>
        <w:t xml:space="preserve">  em 23/06/2020</w:t>
      </w:r>
      <w:r w:rsidR="0038676E">
        <w:rPr>
          <w:rFonts w:asciiTheme="majorHAnsi" w:hAnsiTheme="majorHAnsi" w:cstheme="majorHAnsi"/>
        </w:rPr>
        <w:t>)</w:t>
      </w:r>
    </w:p>
    <w:p w:rsidR="002B7F0D" w:rsidRPr="00B263AF" w:rsidRDefault="002B7F0D" w:rsidP="002B7F0D">
      <w:pPr>
        <w:pStyle w:val="PargrafodaLista"/>
        <w:spacing w:line="0" w:lineRule="atLeast"/>
        <w:ind w:left="567"/>
        <w:rPr>
          <w:rFonts w:asciiTheme="majorHAnsi" w:eastAsia="Verdana" w:hAnsiTheme="majorHAnsi" w:cstheme="majorHAnsi"/>
        </w:rPr>
      </w:pPr>
    </w:p>
    <w:p w:rsidR="002B7F0D" w:rsidRPr="00B263AF" w:rsidRDefault="002B7F0D" w:rsidP="002B7F0D">
      <w:pPr>
        <w:pStyle w:val="PargrafodaLista"/>
        <w:spacing w:line="0" w:lineRule="atLeast"/>
        <w:ind w:left="567"/>
        <w:rPr>
          <w:rFonts w:asciiTheme="majorHAnsi" w:eastAsia="Verdana" w:hAnsiTheme="majorHAnsi" w:cstheme="majorHAnsi"/>
        </w:rPr>
      </w:pPr>
    </w:p>
    <w:p w:rsidR="00C11436" w:rsidRDefault="00C11436">
      <w:pPr>
        <w:rPr>
          <w:rFonts w:asciiTheme="majorHAnsi" w:eastAsia="Verdana" w:hAnsiTheme="majorHAnsi" w:cstheme="majorHAnsi"/>
          <w:sz w:val="24"/>
          <w:szCs w:val="24"/>
        </w:rPr>
      </w:pPr>
      <w:r>
        <w:rPr>
          <w:rFonts w:asciiTheme="majorHAnsi" w:eastAsia="Verdana" w:hAnsiTheme="majorHAnsi" w:cstheme="majorHAnsi"/>
          <w:sz w:val="24"/>
          <w:szCs w:val="24"/>
        </w:rPr>
        <w:br w:type="page"/>
      </w:r>
    </w:p>
    <w:p w:rsidR="002B7F0D" w:rsidRDefault="002B7F0D" w:rsidP="002B7F0D">
      <w:pPr>
        <w:pStyle w:val="PargrafodaLista"/>
        <w:spacing w:line="0" w:lineRule="atLeast"/>
        <w:ind w:left="567"/>
        <w:rPr>
          <w:rFonts w:asciiTheme="majorHAnsi" w:eastAsia="Verdana" w:hAnsiTheme="majorHAnsi" w:cstheme="majorHAnsi"/>
          <w:sz w:val="24"/>
          <w:szCs w:val="24"/>
        </w:rPr>
      </w:pPr>
      <w:r w:rsidRPr="00C36B82">
        <w:rPr>
          <w:rFonts w:asciiTheme="majorHAnsi" w:eastAsia="Verdana" w:hAnsiTheme="majorHAnsi" w:cstheme="majorHAnsi"/>
          <w:sz w:val="24"/>
          <w:szCs w:val="24"/>
        </w:rPr>
        <w:lastRenderedPageBreak/>
        <w:t>As questões a que o Projeto de Avaliação Pedagógica do AEAMS pretende dar resposta apresentam-se, em súmula, da seguinte forma:</w:t>
      </w:r>
    </w:p>
    <w:p w:rsidR="002B7F0D" w:rsidRPr="00C36B82" w:rsidRDefault="002B7F0D" w:rsidP="002B7F0D">
      <w:pPr>
        <w:pStyle w:val="PargrafodaLista"/>
        <w:spacing w:line="0" w:lineRule="atLeast"/>
        <w:ind w:left="567"/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W w:w="9070" w:type="dxa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2B7F0D" w:rsidRPr="00EB628D" w:rsidTr="00E54FD0">
        <w:trPr>
          <w:trHeight w:val="568"/>
        </w:trPr>
        <w:tc>
          <w:tcPr>
            <w:tcW w:w="1814" w:type="dxa"/>
            <w:shd w:val="clear" w:color="auto" w:fill="C6E2EE"/>
          </w:tcPr>
          <w:p w:rsidR="002B7F0D" w:rsidRPr="00EB628D" w:rsidRDefault="002B7F0D" w:rsidP="00E54FD0">
            <w:pPr>
              <w:spacing w:after="0" w:line="240" w:lineRule="auto"/>
              <w:ind w:left="80"/>
              <w:rPr>
                <w:rFonts w:asciiTheme="majorHAnsi" w:eastAsia="Verdana" w:hAnsiTheme="majorHAnsi"/>
                <w:b/>
              </w:rPr>
            </w:pPr>
            <w:r w:rsidRPr="00EB628D">
              <w:rPr>
                <w:rFonts w:asciiTheme="majorHAnsi" w:eastAsia="Verdana" w:hAnsiTheme="majorHAnsi"/>
                <w:b/>
              </w:rPr>
              <w:t>O que queremos</w:t>
            </w:r>
          </w:p>
          <w:p w:rsidR="002B7F0D" w:rsidRPr="00EB628D" w:rsidRDefault="002B7F0D" w:rsidP="00E54FD0">
            <w:pPr>
              <w:spacing w:after="0" w:line="240" w:lineRule="auto"/>
              <w:ind w:left="80"/>
              <w:rPr>
                <w:rFonts w:asciiTheme="majorHAnsi" w:eastAsia="Verdana" w:hAnsiTheme="majorHAnsi"/>
                <w:b/>
              </w:rPr>
            </w:pPr>
            <w:proofErr w:type="gramStart"/>
            <w:r w:rsidRPr="00EB628D">
              <w:rPr>
                <w:rFonts w:asciiTheme="majorHAnsi" w:eastAsia="Verdana" w:hAnsiTheme="majorHAnsi"/>
                <w:b/>
              </w:rPr>
              <w:t>avaliar</w:t>
            </w:r>
            <w:proofErr w:type="gramEnd"/>
            <w:r w:rsidRPr="00EB628D">
              <w:rPr>
                <w:rFonts w:asciiTheme="majorHAnsi" w:eastAsia="Verdana" w:hAnsiTheme="majorHAnsi"/>
                <w:b/>
              </w:rPr>
              <w:t>?</w:t>
            </w:r>
          </w:p>
        </w:tc>
        <w:tc>
          <w:tcPr>
            <w:tcW w:w="1814" w:type="dxa"/>
            <w:shd w:val="clear" w:color="auto" w:fill="C6E2EE"/>
          </w:tcPr>
          <w:p w:rsidR="002B7F0D" w:rsidRPr="00EB628D" w:rsidRDefault="002B7F0D" w:rsidP="00E54FD0">
            <w:pPr>
              <w:spacing w:after="0" w:line="240" w:lineRule="auto"/>
              <w:ind w:left="120"/>
              <w:rPr>
                <w:rFonts w:asciiTheme="majorHAnsi" w:eastAsia="Verdana" w:hAnsiTheme="majorHAnsi"/>
                <w:b/>
              </w:rPr>
            </w:pPr>
            <w:r w:rsidRPr="00EB628D">
              <w:rPr>
                <w:rFonts w:asciiTheme="majorHAnsi" w:eastAsia="Verdana" w:hAnsiTheme="majorHAnsi"/>
                <w:b/>
              </w:rPr>
              <w:t>Como vamos avaliar?</w:t>
            </w:r>
          </w:p>
        </w:tc>
        <w:tc>
          <w:tcPr>
            <w:tcW w:w="1814" w:type="dxa"/>
            <w:shd w:val="clear" w:color="auto" w:fill="C6E2EE"/>
          </w:tcPr>
          <w:p w:rsidR="002B7F0D" w:rsidRPr="00EB628D" w:rsidRDefault="002B7F0D" w:rsidP="00E54FD0">
            <w:pPr>
              <w:spacing w:after="0" w:line="240" w:lineRule="auto"/>
              <w:ind w:left="120"/>
              <w:rPr>
                <w:rFonts w:asciiTheme="majorHAnsi" w:eastAsia="Verdana" w:hAnsiTheme="majorHAnsi"/>
                <w:b/>
              </w:rPr>
            </w:pPr>
            <w:r w:rsidRPr="00EB628D">
              <w:rPr>
                <w:rFonts w:asciiTheme="majorHAnsi" w:eastAsia="Verdana" w:hAnsiTheme="majorHAnsi"/>
                <w:b/>
              </w:rPr>
              <w:t>Quem avalia?</w:t>
            </w:r>
          </w:p>
        </w:tc>
        <w:tc>
          <w:tcPr>
            <w:tcW w:w="1814" w:type="dxa"/>
            <w:shd w:val="clear" w:color="auto" w:fill="C6E2EE"/>
          </w:tcPr>
          <w:p w:rsidR="002B7F0D" w:rsidRPr="00EB628D" w:rsidRDefault="002B7F0D" w:rsidP="00E54FD0">
            <w:pPr>
              <w:spacing w:after="0" w:line="240" w:lineRule="auto"/>
              <w:ind w:left="140"/>
              <w:rPr>
                <w:rFonts w:asciiTheme="majorHAnsi" w:eastAsia="Verdana" w:hAnsiTheme="majorHAnsi"/>
                <w:b/>
              </w:rPr>
            </w:pPr>
            <w:r w:rsidRPr="00EB628D">
              <w:rPr>
                <w:rFonts w:asciiTheme="majorHAnsi" w:eastAsia="Verdana" w:hAnsiTheme="majorHAnsi"/>
                <w:b/>
              </w:rPr>
              <w:t>Com que normas</w:t>
            </w:r>
          </w:p>
          <w:p w:rsidR="002B7F0D" w:rsidRPr="00EB628D" w:rsidRDefault="002B7F0D" w:rsidP="00E54FD0">
            <w:pPr>
              <w:spacing w:after="0" w:line="240" w:lineRule="auto"/>
              <w:ind w:left="140"/>
              <w:rPr>
                <w:rFonts w:asciiTheme="majorHAnsi" w:eastAsia="Verdana" w:hAnsiTheme="majorHAnsi"/>
                <w:b/>
              </w:rPr>
            </w:pPr>
            <w:proofErr w:type="gramStart"/>
            <w:r w:rsidRPr="00EB628D">
              <w:rPr>
                <w:rFonts w:asciiTheme="majorHAnsi" w:eastAsia="Verdana" w:hAnsiTheme="majorHAnsi"/>
                <w:b/>
              </w:rPr>
              <w:t>se</w:t>
            </w:r>
            <w:proofErr w:type="gramEnd"/>
            <w:r w:rsidRPr="00EB628D">
              <w:rPr>
                <w:rFonts w:asciiTheme="majorHAnsi" w:eastAsia="Verdana" w:hAnsiTheme="majorHAnsi"/>
                <w:b/>
              </w:rPr>
              <w:t xml:space="preserve"> avalia?</w:t>
            </w:r>
          </w:p>
        </w:tc>
        <w:tc>
          <w:tcPr>
            <w:tcW w:w="1814" w:type="dxa"/>
            <w:shd w:val="clear" w:color="auto" w:fill="C6E2EE"/>
          </w:tcPr>
          <w:p w:rsidR="002B7F0D" w:rsidRPr="00EB628D" w:rsidRDefault="002B7F0D" w:rsidP="00E54FD0">
            <w:pPr>
              <w:spacing w:after="0" w:line="240" w:lineRule="auto"/>
              <w:ind w:left="100"/>
              <w:rPr>
                <w:rFonts w:asciiTheme="majorHAnsi" w:eastAsia="Verdana" w:hAnsiTheme="majorHAnsi"/>
                <w:b/>
              </w:rPr>
            </w:pPr>
            <w:r w:rsidRPr="00EB628D">
              <w:rPr>
                <w:rFonts w:asciiTheme="majorHAnsi" w:eastAsia="Verdana" w:hAnsiTheme="majorHAnsi"/>
                <w:b/>
              </w:rPr>
              <w:t>Como se</w:t>
            </w:r>
          </w:p>
          <w:p w:rsidR="002B7F0D" w:rsidRPr="00EB628D" w:rsidRDefault="002B7F0D" w:rsidP="00E54FD0">
            <w:pPr>
              <w:spacing w:after="0" w:line="240" w:lineRule="auto"/>
              <w:ind w:left="100"/>
              <w:rPr>
                <w:rFonts w:asciiTheme="majorHAnsi" w:eastAsia="Verdana" w:hAnsiTheme="majorHAnsi"/>
                <w:b/>
              </w:rPr>
            </w:pPr>
            <w:proofErr w:type="gramStart"/>
            <w:r w:rsidRPr="00EB628D">
              <w:rPr>
                <w:rFonts w:asciiTheme="majorHAnsi" w:eastAsia="Verdana" w:hAnsiTheme="majorHAnsi"/>
                <w:b/>
              </w:rPr>
              <w:t>comunicam</w:t>
            </w:r>
            <w:proofErr w:type="gramEnd"/>
          </w:p>
          <w:p w:rsidR="002B7F0D" w:rsidRPr="00EB628D" w:rsidRDefault="002B7F0D" w:rsidP="00E54FD0">
            <w:pPr>
              <w:spacing w:after="0" w:line="240" w:lineRule="auto"/>
              <w:ind w:left="100"/>
              <w:rPr>
                <w:rFonts w:asciiTheme="majorHAnsi" w:eastAsia="Times New Roman" w:hAnsiTheme="majorHAnsi"/>
              </w:rPr>
            </w:pPr>
            <w:proofErr w:type="gramStart"/>
            <w:r w:rsidRPr="00EB628D">
              <w:rPr>
                <w:rFonts w:asciiTheme="majorHAnsi" w:eastAsia="Verdana" w:hAnsiTheme="majorHAnsi"/>
                <w:b/>
              </w:rPr>
              <w:t>os</w:t>
            </w:r>
            <w:proofErr w:type="gramEnd"/>
            <w:r w:rsidRPr="00EB628D">
              <w:rPr>
                <w:rFonts w:asciiTheme="majorHAnsi" w:eastAsia="Verdana" w:hAnsiTheme="majorHAnsi"/>
                <w:b/>
              </w:rPr>
              <w:t xml:space="preserve"> resultados?</w:t>
            </w:r>
          </w:p>
        </w:tc>
      </w:tr>
      <w:tr w:rsidR="002B7F0D" w:rsidRPr="00CF538E" w:rsidTr="00E54FD0">
        <w:trPr>
          <w:trHeight w:val="20"/>
        </w:trPr>
        <w:tc>
          <w:tcPr>
            <w:tcW w:w="1814" w:type="dxa"/>
            <w:shd w:val="clear" w:color="auto" w:fill="FFFFFF" w:themeFill="background1"/>
          </w:tcPr>
          <w:p w:rsidR="002B7F0D" w:rsidRPr="00CF538E" w:rsidRDefault="002B7F0D" w:rsidP="00E54FD0">
            <w:pPr>
              <w:spacing w:after="0" w:line="240" w:lineRule="auto"/>
              <w:ind w:left="80"/>
              <w:rPr>
                <w:rFonts w:asciiTheme="majorHAnsi" w:eastAsia="Verdana" w:hAnsiTheme="majorHAnsi"/>
                <w:b/>
                <w:sz w:val="6"/>
                <w:szCs w:val="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2B7F0D" w:rsidRPr="00CF538E" w:rsidRDefault="002B7F0D" w:rsidP="00E54FD0">
            <w:pPr>
              <w:spacing w:after="0" w:line="240" w:lineRule="auto"/>
              <w:ind w:left="120"/>
              <w:rPr>
                <w:rFonts w:asciiTheme="majorHAnsi" w:eastAsia="Verdana" w:hAnsiTheme="majorHAnsi"/>
                <w:b/>
                <w:sz w:val="6"/>
                <w:szCs w:val="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2B7F0D" w:rsidRPr="00CF538E" w:rsidRDefault="002B7F0D" w:rsidP="00E54FD0">
            <w:pPr>
              <w:spacing w:after="0" w:line="240" w:lineRule="auto"/>
              <w:ind w:left="120"/>
              <w:rPr>
                <w:rFonts w:asciiTheme="majorHAnsi" w:eastAsia="Verdana" w:hAnsiTheme="majorHAnsi"/>
                <w:b/>
                <w:sz w:val="6"/>
                <w:szCs w:val="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2B7F0D" w:rsidRPr="00CF538E" w:rsidRDefault="002B7F0D" w:rsidP="00E54FD0">
            <w:pPr>
              <w:spacing w:after="0" w:line="240" w:lineRule="auto"/>
              <w:ind w:left="140"/>
              <w:rPr>
                <w:rFonts w:asciiTheme="majorHAnsi" w:eastAsia="Verdana" w:hAnsiTheme="majorHAnsi"/>
                <w:b/>
                <w:sz w:val="6"/>
                <w:szCs w:val="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2B7F0D" w:rsidRPr="00CF538E" w:rsidRDefault="002B7F0D" w:rsidP="00E54FD0">
            <w:pPr>
              <w:spacing w:after="0" w:line="240" w:lineRule="auto"/>
              <w:ind w:left="100"/>
              <w:rPr>
                <w:rFonts w:asciiTheme="majorHAnsi" w:eastAsia="Verdana" w:hAnsiTheme="majorHAnsi"/>
                <w:b/>
                <w:sz w:val="6"/>
                <w:szCs w:val="6"/>
              </w:rPr>
            </w:pPr>
          </w:p>
        </w:tc>
      </w:tr>
      <w:tr w:rsidR="002B7F0D" w:rsidRPr="00EB628D" w:rsidTr="00E54FD0">
        <w:trPr>
          <w:trHeight w:val="204"/>
        </w:trPr>
        <w:tc>
          <w:tcPr>
            <w:tcW w:w="1814" w:type="dxa"/>
            <w:shd w:val="clear" w:color="auto" w:fill="DFE7E8"/>
            <w:vAlign w:val="bottom"/>
          </w:tcPr>
          <w:p w:rsidR="002B7F0D" w:rsidRPr="00EB628D" w:rsidRDefault="002B7F0D" w:rsidP="00E54FD0">
            <w:pPr>
              <w:spacing w:line="0" w:lineRule="atLeast"/>
              <w:ind w:left="84"/>
              <w:rPr>
                <w:rFonts w:asciiTheme="majorHAnsi" w:eastAsia="Times New Roman" w:hAnsiTheme="majorHAnsi"/>
              </w:rPr>
            </w:pPr>
            <w:r w:rsidRPr="00EB628D">
              <w:rPr>
                <w:rFonts w:asciiTheme="majorHAnsi" w:eastAsia="Verdana" w:hAnsiTheme="majorHAnsi"/>
                <w:b/>
              </w:rPr>
              <w:t>Competências</w:t>
            </w:r>
          </w:p>
        </w:tc>
        <w:tc>
          <w:tcPr>
            <w:tcW w:w="1814" w:type="dxa"/>
            <w:shd w:val="clear" w:color="auto" w:fill="DFE7E8"/>
            <w:vAlign w:val="bottom"/>
          </w:tcPr>
          <w:p w:rsidR="002B7F0D" w:rsidRPr="00EB628D" w:rsidRDefault="002B7F0D" w:rsidP="00E54FD0">
            <w:pPr>
              <w:spacing w:line="204" w:lineRule="exact"/>
              <w:ind w:left="120"/>
              <w:rPr>
                <w:rFonts w:asciiTheme="majorHAnsi" w:eastAsia="Verdana" w:hAnsiTheme="majorHAnsi"/>
                <w:b/>
              </w:rPr>
            </w:pPr>
            <w:r w:rsidRPr="00EB628D">
              <w:rPr>
                <w:rFonts w:asciiTheme="majorHAnsi" w:eastAsia="Verdana" w:hAnsiTheme="majorHAnsi"/>
                <w:b/>
              </w:rPr>
              <w:t>Desenhar atividades avaliativas e instrumentos</w:t>
            </w:r>
          </w:p>
        </w:tc>
        <w:tc>
          <w:tcPr>
            <w:tcW w:w="1814" w:type="dxa"/>
            <w:shd w:val="clear" w:color="auto" w:fill="DFE7E8"/>
            <w:vAlign w:val="bottom"/>
          </w:tcPr>
          <w:p w:rsidR="002B7F0D" w:rsidRPr="00EB628D" w:rsidRDefault="002B7F0D" w:rsidP="00E54FD0">
            <w:pPr>
              <w:spacing w:line="204" w:lineRule="exact"/>
              <w:ind w:left="120"/>
              <w:rPr>
                <w:rFonts w:asciiTheme="majorHAnsi" w:eastAsia="Verdana" w:hAnsiTheme="majorHAnsi"/>
                <w:b/>
              </w:rPr>
            </w:pPr>
            <w:r w:rsidRPr="00EB628D">
              <w:rPr>
                <w:rFonts w:asciiTheme="majorHAnsi" w:eastAsia="Verdana" w:hAnsiTheme="majorHAnsi"/>
                <w:b/>
              </w:rPr>
              <w:t>Professor</w:t>
            </w:r>
            <w:proofErr w:type="gramStart"/>
            <w:r w:rsidRPr="00EB628D">
              <w:rPr>
                <w:rFonts w:asciiTheme="majorHAnsi" w:eastAsia="Verdana" w:hAnsiTheme="majorHAnsi"/>
                <w:b/>
              </w:rPr>
              <w:t>,</w:t>
            </w:r>
            <w:proofErr w:type="gramEnd"/>
            <w:r w:rsidRPr="00EB628D">
              <w:rPr>
                <w:rFonts w:asciiTheme="majorHAnsi" w:eastAsia="Verdana" w:hAnsiTheme="majorHAnsi"/>
                <w:b/>
              </w:rPr>
              <w:t xml:space="preserve"> pares, alunos, outros</w:t>
            </w:r>
          </w:p>
        </w:tc>
        <w:tc>
          <w:tcPr>
            <w:tcW w:w="1814" w:type="dxa"/>
            <w:shd w:val="clear" w:color="auto" w:fill="DFE7E8"/>
            <w:vAlign w:val="bottom"/>
          </w:tcPr>
          <w:p w:rsidR="002B7F0D" w:rsidRPr="00EB628D" w:rsidRDefault="002B7F0D" w:rsidP="00E54FD0">
            <w:pPr>
              <w:spacing w:line="204" w:lineRule="exact"/>
              <w:ind w:left="140"/>
              <w:rPr>
                <w:rFonts w:asciiTheme="majorHAnsi" w:eastAsia="Verdana" w:hAnsiTheme="majorHAnsi"/>
                <w:b/>
              </w:rPr>
            </w:pPr>
            <w:r w:rsidRPr="00EB628D">
              <w:rPr>
                <w:rFonts w:asciiTheme="majorHAnsi" w:eastAsia="Verdana" w:hAnsiTheme="majorHAnsi"/>
                <w:b/>
              </w:rPr>
              <w:t>Definir critérios de avaliação</w:t>
            </w:r>
          </w:p>
        </w:tc>
        <w:tc>
          <w:tcPr>
            <w:tcW w:w="1814" w:type="dxa"/>
            <w:shd w:val="clear" w:color="auto" w:fill="DFE7E8"/>
            <w:vAlign w:val="bottom"/>
          </w:tcPr>
          <w:p w:rsidR="002B7F0D" w:rsidRPr="00EB628D" w:rsidRDefault="002B7F0D" w:rsidP="00E54FD0">
            <w:pPr>
              <w:spacing w:line="0" w:lineRule="atLeast"/>
              <w:ind w:left="111"/>
              <w:rPr>
                <w:rFonts w:asciiTheme="majorHAnsi" w:eastAsia="Times New Roman" w:hAnsiTheme="majorHAnsi"/>
              </w:rPr>
            </w:pPr>
            <w:r w:rsidRPr="00EB628D">
              <w:rPr>
                <w:rFonts w:asciiTheme="majorHAnsi" w:eastAsia="Verdana" w:hAnsiTheme="majorHAnsi"/>
                <w:b/>
              </w:rPr>
              <w:t>Elaborar comentários de feedback</w:t>
            </w:r>
          </w:p>
        </w:tc>
      </w:tr>
      <w:tr w:rsidR="002B7F0D" w:rsidRPr="00EB628D" w:rsidTr="00E54FD0">
        <w:trPr>
          <w:trHeight w:val="60"/>
        </w:trPr>
        <w:tc>
          <w:tcPr>
            <w:tcW w:w="1814" w:type="dxa"/>
            <w:shd w:val="clear" w:color="auto" w:fill="FFFFFF" w:themeFill="background1"/>
            <w:vAlign w:val="bottom"/>
          </w:tcPr>
          <w:p w:rsidR="002B7F0D" w:rsidRPr="00EB628D" w:rsidRDefault="002B7F0D" w:rsidP="00E54FD0">
            <w:pPr>
              <w:spacing w:after="0" w:line="240" w:lineRule="auto"/>
              <w:rPr>
                <w:rFonts w:asciiTheme="majorHAnsi" w:eastAsia="Verdana" w:hAnsiTheme="majorHAnsi"/>
                <w:b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bottom"/>
          </w:tcPr>
          <w:p w:rsidR="002B7F0D" w:rsidRPr="00EB628D" w:rsidRDefault="002B7F0D" w:rsidP="00E54FD0">
            <w:pPr>
              <w:spacing w:after="0" w:line="240" w:lineRule="auto"/>
              <w:ind w:left="120"/>
              <w:rPr>
                <w:rFonts w:asciiTheme="majorHAnsi" w:eastAsia="Verdana" w:hAnsiTheme="majorHAnsi"/>
                <w:b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bottom"/>
          </w:tcPr>
          <w:p w:rsidR="002B7F0D" w:rsidRPr="00EB628D" w:rsidRDefault="002B7F0D" w:rsidP="00E54FD0">
            <w:pPr>
              <w:spacing w:after="0" w:line="240" w:lineRule="auto"/>
              <w:ind w:left="120"/>
              <w:rPr>
                <w:rFonts w:asciiTheme="majorHAnsi" w:eastAsia="Verdana" w:hAnsiTheme="majorHAnsi"/>
                <w:b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bottom"/>
          </w:tcPr>
          <w:p w:rsidR="002B7F0D" w:rsidRPr="00EB628D" w:rsidRDefault="002B7F0D" w:rsidP="00E54FD0">
            <w:pPr>
              <w:spacing w:after="0" w:line="240" w:lineRule="auto"/>
              <w:ind w:left="140"/>
              <w:rPr>
                <w:rFonts w:asciiTheme="majorHAnsi" w:eastAsia="Verdana" w:hAnsiTheme="majorHAnsi"/>
                <w:b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bottom"/>
          </w:tcPr>
          <w:p w:rsidR="002B7F0D" w:rsidRPr="00EB628D" w:rsidRDefault="002B7F0D" w:rsidP="00E54FD0">
            <w:pPr>
              <w:spacing w:after="0" w:line="240" w:lineRule="auto"/>
              <w:rPr>
                <w:rFonts w:asciiTheme="majorHAnsi" w:eastAsia="Verdana" w:hAnsiTheme="majorHAnsi"/>
                <w:b/>
              </w:rPr>
            </w:pPr>
          </w:p>
        </w:tc>
      </w:tr>
      <w:tr w:rsidR="002B7F0D" w:rsidRPr="00EB628D" w:rsidTr="00E54FD0">
        <w:trPr>
          <w:trHeight w:val="239"/>
        </w:trPr>
        <w:tc>
          <w:tcPr>
            <w:tcW w:w="1814" w:type="dxa"/>
            <w:shd w:val="clear" w:color="auto" w:fill="auto"/>
          </w:tcPr>
          <w:p w:rsidR="002B7F0D" w:rsidRPr="00EB628D" w:rsidRDefault="002B7F0D" w:rsidP="00E54FD0">
            <w:pPr>
              <w:spacing w:line="0" w:lineRule="atLeast"/>
              <w:ind w:left="80"/>
              <w:rPr>
                <w:rFonts w:asciiTheme="majorHAnsi" w:eastAsia="Verdana" w:hAnsiTheme="majorHAnsi"/>
              </w:rPr>
            </w:pPr>
            <w:r w:rsidRPr="00EB628D">
              <w:rPr>
                <w:rFonts w:asciiTheme="majorHAnsi" w:eastAsia="Verdana" w:hAnsiTheme="majorHAnsi"/>
              </w:rPr>
              <w:t>As competências a desenvolver de modo observável.</w:t>
            </w:r>
          </w:p>
        </w:tc>
        <w:tc>
          <w:tcPr>
            <w:tcW w:w="1814" w:type="dxa"/>
            <w:shd w:val="clear" w:color="auto" w:fill="auto"/>
          </w:tcPr>
          <w:p w:rsidR="002B7F0D" w:rsidRPr="00EB628D" w:rsidRDefault="002B7F0D" w:rsidP="00E54FD0">
            <w:pPr>
              <w:spacing w:after="0" w:line="240" w:lineRule="auto"/>
              <w:ind w:left="119"/>
              <w:rPr>
                <w:rFonts w:asciiTheme="majorHAnsi" w:eastAsia="Verdana" w:hAnsiTheme="majorHAnsi"/>
              </w:rPr>
            </w:pPr>
            <w:proofErr w:type="gramStart"/>
            <w:r w:rsidRPr="00EB628D">
              <w:rPr>
                <w:rFonts w:asciiTheme="majorHAnsi" w:eastAsia="Verdana" w:hAnsiTheme="majorHAnsi"/>
              </w:rPr>
              <w:t>Atividades que avaliam competências, proporcionando formas</w:t>
            </w:r>
            <w:proofErr w:type="gramEnd"/>
            <w:r w:rsidRPr="00EB628D">
              <w:rPr>
                <w:rFonts w:asciiTheme="majorHAnsi" w:eastAsia="Verdana" w:hAnsiTheme="majorHAnsi"/>
              </w:rPr>
              <w:t xml:space="preserve"> que as evidenciem.</w:t>
            </w:r>
          </w:p>
          <w:p w:rsidR="002B7F0D" w:rsidRPr="00EB628D" w:rsidRDefault="002B7F0D" w:rsidP="00E54FD0">
            <w:pPr>
              <w:spacing w:after="0" w:line="240" w:lineRule="auto"/>
              <w:ind w:left="119"/>
              <w:rPr>
                <w:rFonts w:asciiTheme="majorHAnsi" w:eastAsia="Verdana" w:hAnsiTheme="majorHAnsi"/>
              </w:rPr>
            </w:pPr>
            <w:r w:rsidRPr="00EB628D">
              <w:rPr>
                <w:rFonts w:asciiTheme="majorHAnsi" w:eastAsia="Verdana" w:hAnsiTheme="majorHAnsi"/>
              </w:rPr>
              <w:t>Estas manifestam-se através da realização de produtos, ações, tarefas</w:t>
            </w:r>
            <w:r>
              <w:rPr>
                <w:rFonts w:asciiTheme="majorHAnsi" w:eastAsia="Verdana" w:hAnsiTheme="majorHAnsi"/>
              </w:rPr>
              <w:t>.</w:t>
            </w:r>
          </w:p>
        </w:tc>
        <w:tc>
          <w:tcPr>
            <w:tcW w:w="1814" w:type="dxa"/>
            <w:shd w:val="clear" w:color="auto" w:fill="auto"/>
          </w:tcPr>
          <w:p w:rsidR="002B7F0D" w:rsidRPr="00EB628D" w:rsidRDefault="002B7F0D" w:rsidP="00E54FD0">
            <w:pPr>
              <w:spacing w:line="0" w:lineRule="atLeast"/>
              <w:ind w:left="120"/>
              <w:rPr>
                <w:rFonts w:asciiTheme="majorHAnsi" w:eastAsia="Verdana" w:hAnsiTheme="majorHAnsi"/>
              </w:rPr>
            </w:pPr>
            <w:r>
              <w:rPr>
                <w:rFonts w:asciiTheme="majorHAnsi" w:eastAsia="Verdana" w:hAnsiTheme="majorHAnsi"/>
              </w:rPr>
              <w:t>Favorecer</w:t>
            </w:r>
            <w:r w:rsidRPr="00EB628D">
              <w:rPr>
                <w:rFonts w:asciiTheme="majorHAnsi" w:eastAsia="Verdana" w:hAnsiTheme="majorHAnsi"/>
              </w:rPr>
              <w:t xml:space="preserve"> a autorr</w:t>
            </w:r>
            <w:r>
              <w:rPr>
                <w:rFonts w:asciiTheme="majorHAnsi" w:eastAsia="Verdana" w:hAnsiTheme="majorHAnsi"/>
              </w:rPr>
              <w:t>egulação da aprendizagem, permitindo</w:t>
            </w:r>
            <w:r w:rsidRPr="00EB628D">
              <w:rPr>
                <w:rFonts w:asciiTheme="majorHAnsi" w:eastAsia="Verdana" w:hAnsiTheme="majorHAnsi"/>
              </w:rPr>
              <w:t xml:space="preserve"> a tomada de consciênci</w:t>
            </w:r>
            <w:r>
              <w:rPr>
                <w:rFonts w:asciiTheme="majorHAnsi" w:eastAsia="Verdana" w:hAnsiTheme="majorHAnsi"/>
              </w:rPr>
              <w:t xml:space="preserve">a sobre o processo e o desenvolvimento de </w:t>
            </w:r>
            <w:r w:rsidRPr="00EB628D">
              <w:rPr>
                <w:rFonts w:asciiTheme="majorHAnsi" w:eastAsia="Verdana" w:hAnsiTheme="majorHAnsi"/>
              </w:rPr>
              <w:t>competências de metacognição. Assim, tanto quanto possível, os alunos devem ser implicados na avaliação.</w:t>
            </w:r>
          </w:p>
        </w:tc>
        <w:tc>
          <w:tcPr>
            <w:tcW w:w="1814" w:type="dxa"/>
            <w:shd w:val="clear" w:color="auto" w:fill="auto"/>
          </w:tcPr>
          <w:p w:rsidR="002B7F0D" w:rsidRPr="00EB628D" w:rsidRDefault="002B7F0D" w:rsidP="00E54FD0">
            <w:pPr>
              <w:spacing w:line="0" w:lineRule="atLeast"/>
              <w:ind w:left="120"/>
              <w:rPr>
                <w:rFonts w:asciiTheme="majorHAnsi" w:eastAsia="Verdana" w:hAnsiTheme="majorHAnsi"/>
              </w:rPr>
            </w:pPr>
            <w:r w:rsidRPr="00EB628D">
              <w:rPr>
                <w:rFonts w:asciiTheme="majorHAnsi" w:eastAsia="Verdana" w:hAnsiTheme="majorHAnsi"/>
              </w:rPr>
              <w:t>É fun</w:t>
            </w:r>
            <w:r>
              <w:rPr>
                <w:rFonts w:asciiTheme="majorHAnsi" w:eastAsia="Verdana" w:hAnsiTheme="majorHAnsi"/>
              </w:rPr>
              <w:t>damental a coerência entre os critérios</w:t>
            </w:r>
            <w:r w:rsidRPr="00EB628D">
              <w:rPr>
                <w:rFonts w:asciiTheme="majorHAnsi" w:eastAsia="Verdana" w:hAnsiTheme="majorHAnsi"/>
              </w:rPr>
              <w:t xml:space="preserve"> e as competências; devem ser públicos, transparentes e explicitados previamente à avaliação, facilitando informação sobre os níveis alcançados nos resultados de aprendizagem.</w:t>
            </w:r>
          </w:p>
          <w:p w:rsidR="002B7F0D" w:rsidRPr="00EB628D" w:rsidRDefault="002B7F0D" w:rsidP="00E54FD0">
            <w:pPr>
              <w:spacing w:line="0" w:lineRule="atLeast"/>
              <w:ind w:left="120"/>
              <w:rPr>
                <w:rFonts w:asciiTheme="majorHAnsi" w:eastAsia="Verdana" w:hAnsiTheme="majorHAnsi"/>
              </w:rPr>
            </w:pPr>
            <w:r w:rsidRPr="00EB628D">
              <w:rPr>
                <w:rFonts w:asciiTheme="majorHAnsi" w:eastAsia="Verdana" w:hAnsiTheme="majorHAnsi"/>
              </w:rPr>
              <w:t xml:space="preserve">Ex.: </w:t>
            </w:r>
            <w:r>
              <w:rPr>
                <w:rFonts w:asciiTheme="majorHAnsi" w:eastAsia="Verdana" w:hAnsiTheme="majorHAnsi"/>
              </w:rPr>
              <w:t>R</w:t>
            </w:r>
            <w:r w:rsidRPr="00EB628D">
              <w:rPr>
                <w:rFonts w:asciiTheme="majorHAnsi" w:eastAsia="Verdana" w:hAnsiTheme="majorHAnsi"/>
              </w:rPr>
              <w:t>ubricas para ajudar a definir os critérios.</w:t>
            </w:r>
          </w:p>
        </w:tc>
        <w:tc>
          <w:tcPr>
            <w:tcW w:w="1814" w:type="dxa"/>
            <w:shd w:val="clear" w:color="auto" w:fill="auto"/>
          </w:tcPr>
          <w:p w:rsidR="002B7F0D" w:rsidRPr="00EB628D" w:rsidRDefault="002B7F0D" w:rsidP="00E54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HAnsi" w:hAnsiTheme="majorHAnsi" w:cs="Verdana"/>
              </w:rPr>
            </w:pPr>
            <w:r w:rsidRPr="00EB628D">
              <w:rPr>
                <w:rFonts w:asciiTheme="majorHAnsi" w:eastAsia="Verdana" w:hAnsiTheme="majorHAnsi"/>
              </w:rPr>
              <w:t xml:space="preserve">- Centrar o </w:t>
            </w:r>
            <w:r w:rsidRPr="00EB628D">
              <w:rPr>
                <w:rFonts w:asciiTheme="majorHAnsi" w:eastAsia="Verdana" w:hAnsiTheme="majorHAnsi"/>
                <w:i/>
              </w:rPr>
              <w:t>feedback</w:t>
            </w:r>
            <w:r w:rsidRPr="00EB628D">
              <w:rPr>
                <w:rFonts w:asciiTheme="majorHAnsi" w:hAnsiTheme="majorHAnsi" w:cs="Verdana"/>
              </w:rPr>
              <w:t xml:space="preserve"> no respeito pelos</w:t>
            </w:r>
          </w:p>
          <w:p w:rsidR="002B7F0D" w:rsidRPr="00EB628D" w:rsidRDefault="002B7F0D" w:rsidP="00E54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HAnsi" w:hAnsiTheme="majorHAnsi" w:cs="Verdana"/>
              </w:rPr>
            </w:pPr>
            <w:proofErr w:type="gramStart"/>
            <w:r w:rsidRPr="00EB628D">
              <w:rPr>
                <w:rFonts w:asciiTheme="majorHAnsi" w:hAnsiTheme="majorHAnsi" w:cs="Verdana"/>
              </w:rPr>
              <w:t>critérios</w:t>
            </w:r>
            <w:proofErr w:type="gramEnd"/>
            <w:r w:rsidRPr="00EB628D">
              <w:rPr>
                <w:rFonts w:asciiTheme="majorHAnsi" w:hAnsiTheme="majorHAnsi" w:cs="Verdana"/>
              </w:rPr>
              <w:t>;</w:t>
            </w:r>
          </w:p>
          <w:p w:rsidR="002B7F0D" w:rsidRPr="00EB628D" w:rsidRDefault="002B7F0D" w:rsidP="00E54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HAnsi" w:hAnsiTheme="majorHAnsi" w:cs="Verdana"/>
              </w:rPr>
            </w:pPr>
            <w:r w:rsidRPr="00EB628D">
              <w:rPr>
                <w:rFonts w:asciiTheme="majorHAnsi" w:hAnsiTheme="majorHAnsi" w:cs="Verdana"/>
              </w:rPr>
              <w:t xml:space="preserve">- Clarificar o que </w:t>
            </w:r>
            <w:proofErr w:type="gramStart"/>
            <w:r w:rsidRPr="00EB628D">
              <w:rPr>
                <w:rFonts w:asciiTheme="majorHAnsi" w:hAnsiTheme="majorHAnsi" w:cs="Verdana"/>
              </w:rPr>
              <w:t>se</w:t>
            </w:r>
            <w:proofErr w:type="gramEnd"/>
          </w:p>
          <w:p w:rsidR="002B7F0D" w:rsidRPr="00EB628D" w:rsidRDefault="002B7F0D" w:rsidP="00E54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HAnsi" w:hAnsiTheme="majorHAnsi" w:cs="Verdana"/>
              </w:rPr>
            </w:pPr>
            <w:proofErr w:type="gramStart"/>
            <w:r w:rsidRPr="00EB628D">
              <w:rPr>
                <w:rFonts w:asciiTheme="majorHAnsi" w:hAnsiTheme="majorHAnsi" w:cs="Verdana"/>
              </w:rPr>
              <w:t>considera</w:t>
            </w:r>
            <w:proofErr w:type="gramEnd"/>
            <w:r w:rsidRPr="00EB628D">
              <w:rPr>
                <w:rFonts w:asciiTheme="majorHAnsi" w:hAnsiTheme="majorHAnsi" w:cs="Verdana"/>
              </w:rPr>
              <w:t xml:space="preserve"> uma boa</w:t>
            </w:r>
          </w:p>
          <w:p w:rsidR="002B7F0D" w:rsidRPr="00EB628D" w:rsidRDefault="002B7F0D" w:rsidP="00E54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HAnsi" w:hAnsiTheme="majorHAnsi" w:cs="Verdana"/>
              </w:rPr>
            </w:pPr>
            <w:proofErr w:type="gramStart"/>
            <w:r w:rsidRPr="00EB628D">
              <w:rPr>
                <w:rFonts w:asciiTheme="majorHAnsi" w:hAnsiTheme="majorHAnsi" w:cs="Verdana"/>
              </w:rPr>
              <w:t>execução</w:t>
            </w:r>
            <w:proofErr w:type="gramEnd"/>
            <w:r w:rsidRPr="00EB628D">
              <w:rPr>
                <w:rFonts w:asciiTheme="majorHAnsi" w:hAnsiTheme="majorHAnsi" w:cs="Verdana"/>
              </w:rPr>
              <w:t>;</w:t>
            </w:r>
          </w:p>
          <w:p w:rsidR="002B7F0D" w:rsidRPr="00EB628D" w:rsidRDefault="002B7F0D" w:rsidP="00E54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HAnsi" w:hAnsiTheme="majorHAnsi" w:cs="Verdana"/>
              </w:rPr>
            </w:pPr>
            <w:r w:rsidRPr="00EB628D">
              <w:rPr>
                <w:rFonts w:asciiTheme="majorHAnsi" w:hAnsiTheme="majorHAnsi" w:cs="Verdana"/>
              </w:rPr>
              <w:t>- Identificar aspetos</w:t>
            </w:r>
          </w:p>
          <w:p w:rsidR="002B7F0D" w:rsidRPr="00EB628D" w:rsidRDefault="002B7F0D" w:rsidP="00E54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HAnsi" w:hAnsiTheme="majorHAnsi" w:cs="Verdana"/>
              </w:rPr>
            </w:pPr>
            <w:proofErr w:type="gramStart"/>
            <w:r w:rsidRPr="00EB628D">
              <w:rPr>
                <w:rFonts w:asciiTheme="majorHAnsi" w:hAnsiTheme="majorHAnsi" w:cs="Verdana"/>
              </w:rPr>
              <w:t>positivos</w:t>
            </w:r>
            <w:proofErr w:type="gramEnd"/>
            <w:r w:rsidRPr="00EB628D">
              <w:rPr>
                <w:rFonts w:asciiTheme="majorHAnsi" w:hAnsiTheme="majorHAnsi" w:cs="Verdana"/>
              </w:rPr>
              <w:t xml:space="preserve"> e outros a</w:t>
            </w:r>
          </w:p>
          <w:p w:rsidR="002B7F0D" w:rsidRPr="00EB628D" w:rsidRDefault="002B7F0D" w:rsidP="00E54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HAnsi" w:hAnsiTheme="majorHAnsi" w:cs="Verdana"/>
              </w:rPr>
            </w:pPr>
            <w:proofErr w:type="gramStart"/>
            <w:r w:rsidRPr="00EB628D">
              <w:rPr>
                <w:rFonts w:asciiTheme="majorHAnsi" w:hAnsiTheme="majorHAnsi" w:cs="Verdana"/>
              </w:rPr>
              <w:t>melhorar</w:t>
            </w:r>
            <w:proofErr w:type="gramEnd"/>
            <w:r w:rsidRPr="00EB628D">
              <w:rPr>
                <w:rFonts w:asciiTheme="majorHAnsi" w:hAnsiTheme="majorHAnsi" w:cs="Verdana"/>
              </w:rPr>
              <w:t>;</w:t>
            </w:r>
          </w:p>
          <w:p w:rsidR="002B7F0D" w:rsidRPr="00EB628D" w:rsidRDefault="002B7F0D" w:rsidP="00E54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HAnsi" w:hAnsiTheme="majorHAnsi" w:cs="Verdana"/>
              </w:rPr>
            </w:pPr>
            <w:r w:rsidRPr="00EB628D">
              <w:rPr>
                <w:rFonts w:asciiTheme="majorHAnsi" w:hAnsiTheme="majorHAnsi" w:cs="Verdana"/>
              </w:rPr>
              <w:t>- Dar pistas para</w:t>
            </w:r>
          </w:p>
          <w:p w:rsidR="002B7F0D" w:rsidRPr="00EB628D" w:rsidRDefault="002B7F0D" w:rsidP="00E54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HAnsi" w:hAnsiTheme="majorHAnsi" w:cs="Verdana"/>
              </w:rPr>
            </w:pPr>
            <w:proofErr w:type="gramStart"/>
            <w:r w:rsidRPr="00EB628D">
              <w:rPr>
                <w:rFonts w:asciiTheme="majorHAnsi" w:hAnsiTheme="majorHAnsi" w:cs="Verdana"/>
              </w:rPr>
              <w:t>melhorar</w:t>
            </w:r>
            <w:proofErr w:type="gramEnd"/>
            <w:r w:rsidRPr="00EB628D">
              <w:rPr>
                <w:rFonts w:asciiTheme="majorHAnsi" w:hAnsiTheme="majorHAnsi" w:cs="Verdana"/>
              </w:rPr>
              <w:t xml:space="preserve"> o processo</w:t>
            </w:r>
          </w:p>
          <w:p w:rsidR="002B7F0D" w:rsidRPr="00EB628D" w:rsidRDefault="002B7F0D" w:rsidP="00E54FD0">
            <w:pPr>
              <w:spacing w:after="0" w:line="240" w:lineRule="auto"/>
              <w:ind w:left="113"/>
              <w:rPr>
                <w:rFonts w:asciiTheme="majorHAnsi" w:eastAsia="Verdana" w:hAnsiTheme="majorHAnsi"/>
              </w:rPr>
            </w:pPr>
            <w:proofErr w:type="gramStart"/>
            <w:r w:rsidRPr="00EB628D">
              <w:rPr>
                <w:rFonts w:asciiTheme="majorHAnsi" w:hAnsiTheme="majorHAnsi" w:cs="Verdana"/>
              </w:rPr>
              <w:t>de</w:t>
            </w:r>
            <w:proofErr w:type="gramEnd"/>
            <w:r w:rsidRPr="00EB628D">
              <w:rPr>
                <w:rFonts w:asciiTheme="majorHAnsi" w:hAnsiTheme="majorHAnsi" w:cs="Verdana"/>
              </w:rPr>
              <w:t xml:space="preserve"> trabalho e aprendizagem</w:t>
            </w:r>
            <w:r w:rsidRPr="00EB628D">
              <w:rPr>
                <w:rFonts w:asciiTheme="majorHAnsi" w:eastAsia="Verdana" w:hAnsiTheme="majorHAnsi"/>
              </w:rPr>
              <w:t>;</w:t>
            </w:r>
          </w:p>
          <w:p w:rsidR="002B7F0D" w:rsidRPr="00EB628D" w:rsidRDefault="002B7F0D" w:rsidP="00E54FD0">
            <w:pPr>
              <w:spacing w:after="0" w:line="240" w:lineRule="auto"/>
              <w:ind w:left="113"/>
              <w:rPr>
                <w:rFonts w:asciiTheme="majorHAnsi" w:eastAsia="Verdana" w:hAnsiTheme="majorHAnsi"/>
              </w:rPr>
            </w:pPr>
            <w:r w:rsidRPr="00EB628D">
              <w:rPr>
                <w:rFonts w:asciiTheme="majorHAnsi" w:eastAsia="Verdana" w:hAnsiTheme="majorHAnsi"/>
              </w:rPr>
              <w:t>- Estimular a autoavaliação do aluno.</w:t>
            </w:r>
          </w:p>
          <w:p w:rsidR="002B7F0D" w:rsidRPr="00EB628D" w:rsidRDefault="002B7F0D" w:rsidP="00E54FD0">
            <w:pPr>
              <w:spacing w:line="0" w:lineRule="atLeast"/>
              <w:ind w:left="100"/>
              <w:rPr>
                <w:rFonts w:asciiTheme="majorHAnsi" w:eastAsia="Verdana" w:hAnsiTheme="majorHAnsi"/>
              </w:rPr>
            </w:pPr>
          </w:p>
          <w:p w:rsidR="002B7F0D" w:rsidRPr="00EB628D" w:rsidRDefault="002B7F0D" w:rsidP="00E54FD0">
            <w:pPr>
              <w:spacing w:after="0" w:line="0" w:lineRule="atLeast"/>
              <w:ind w:left="102"/>
              <w:rPr>
                <w:rFonts w:asciiTheme="majorHAnsi" w:eastAsia="Verdana" w:hAnsiTheme="majorHAnsi"/>
                <w:b/>
              </w:rPr>
            </w:pPr>
            <w:r w:rsidRPr="00EB628D">
              <w:rPr>
                <w:rFonts w:asciiTheme="majorHAnsi" w:eastAsia="Verdana" w:hAnsiTheme="majorHAnsi"/>
                <w:b/>
              </w:rPr>
              <w:t>Por parte do aluno:</w:t>
            </w:r>
          </w:p>
          <w:p w:rsidR="002B7F0D" w:rsidRPr="00EB628D" w:rsidRDefault="002B7F0D" w:rsidP="00E54FD0">
            <w:pPr>
              <w:spacing w:after="0" w:line="0" w:lineRule="atLeast"/>
              <w:ind w:left="102"/>
              <w:rPr>
                <w:rFonts w:asciiTheme="majorHAnsi" w:eastAsia="Verdana" w:hAnsiTheme="majorHAnsi"/>
              </w:rPr>
            </w:pPr>
            <w:proofErr w:type="spellStart"/>
            <w:r w:rsidRPr="00EB628D">
              <w:rPr>
                <w:rFonts w:asciiTheme="majorHAnsi" w:eastAsia="Verdana" w:hAnsiTheme="majorHAnsi"/>
                <w:i/>
              </w:rPr>
              <w:t>Checklist</w:t>
            </w:r>
            <w:proofErr w:type="spellEnd"/>
            <w:r w:rsidRPr="00EB628D">
              <w:rPr>
                <w:rFonts w:asciiTheme="majorHAnsi" w:eastAsia="Verdana" w:hAnsiTheme="majorHAnsi"/>
              </w:rPr>
              <w:t>;</w:t>
            </w:r>
          </w:p>
          <w:p w:rsidR="002B7F0D" w:rsidRPr="00EB628D" w:rsidRDefault="002B7F0D" w:rsidP="00E54FD0">
            <w:pPr>
              <w:spacing w:after="0" w:line="0" w:lineRule="atLeast"/>
              <w:ind w:left="102"/>
              <w:rPr>
                <w:rFonts w:asciiTheme="majorHAnsi" w:eastAsia="Verdana" w:hAnsiTheme="majorHAnsi"/>
              </w:rPr>
            </w:pPr>
            <w:r w:rsidRPr="00EB628D">
              <w:rPr>
                <w:rFonts w:asciiTheme="majorHAnsi" w:eastAsia="Verdana" w:hAnsiTheme="majorHAnsi"/>
              </w:rPr>
              <w:t>Rubricas</w:t>
            </w:r>
            <w:r>
              <w:rPr>
                <w:rFonts w:asciiTheme="majorHAnsi" w:eastAsia="Verdana" w:hAnsiTheme="majorHAnsi"/>
              </w:rPr>
              <w:t>.</w:t>
            </w:r>
          </w:p>
        </w:tc>
      </w:tr>
    </w:tbl>
    <w:p w:rsidR="002B7F0D" w:rsidRDefault="002B7F0D" w:rsidP="002B7F0D">
      <w:pPr>
        <w:spacing w:line="0" w:lineRule="atLeast"/>
        <w:rPr>
          <w:rFonts w:ascii="Verdana" w:eastAsia="Verdana" w:hAnsi="Verdana"/>
          <w:sz w:val="17"/>
        </w:rPr>
      </w:pPr>
    </w:p>
    <w:p w:rsidR="002B7F0D" w:rsidRPr="0038676E" w:rsidRDefault="002B7F0D" w:rsidP="002B7F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Cs w:val="20"/>
        </w:rPr>
      </w:pPr>
    </w:p>
    <w:p w:rsidR="002B7F0D" w:rsidRDefault="007C1753" w:rsidP="002B7F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/>
          <w:sz w:val="17"/>
        </w:rPr>
      </w:pPr>
      <w:hyperlink r:id="rId20" w:history="1">
        <w:r w:rsidR="002B7F0D" w:rsidRPr="0038676E">
          <w:rPr>
            <w:rStyle w:val="Hiperligao"/>
            <w:color w:val="auto"/>
            <w:szCs w:val="20"/>
          </w:rPr>
          <w:t>https://portal.uab.pt/wp-content/uploads/2019/07/MPV_02.pdf</w:t>
        </w:r>
      </w:hyperlink>
      <w:r w:rsidR="002B7F0D">
        <w:rPr>
          <w:rFonts w:ascii="Verdana" w:eastAsia="Verdana" w:hAnsi="Verdana"/>
          <w:color w:val="FF0000"/>
          <w:sz w:val="17"/>
          <w:u w:val="single"/>
        </w:rPr>
        <w:t xml:space="preserve"> </w:t>
      </w:r>
      <w:proofErr w:type="gramStart"/>
      <w:r w:rsidR="002B7F0D">
        <w:rPr>
          <w:rFonts w:ascii="Verdana" w:eastAsia="Verdana" w:hAnsi="Verdana"/>
          <w:sz w:val="17"/>
        </w:rPr>
        <w:t>consultado  em</w:t>
      </w:r>
      <w:proofErr w:type="gramEnd"/>
      <w:r w:rsidR="002B7F0D">
        <w:rPr>
          <w:rFonts w:ascii="Verdana" w:eastAsia="Verdana" w:hAnsi="Verdana"/>
          <w:sz w:val="17"/>
        </w:rPr>
        <w:t xml:space="preserve"> 23/06/2020</w:t>
      </w:r>
    </w:p>
    <w:p w:rsidR="002B7F0D" w:rsidRDefault="002B7F0D" w:rsidP="002B7F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/>
          <w:sz w:val="17"/>
        </w:rPr>
      </w:pPr>
    </w:p>
    <w:p w:rsidR="002F44E9" w:rsidRDefault="002F44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B4527F" w:rsidRPr="005D1A75" w:rsidRDefault="00F403EE" w:rsidP="00D5734A">
      <w:pPr>
        <w:pStyle w:val="PargrafodaLista"/>
        <w:numPr>
          <w:ilvl w:val="0"/>
          <w:numId w:val="20"/>
        </w:numPr>
        <w:jc w:val="center"/>
        <w:rPr>
          <w:b/>
          <w:sz w:val="36"/>
          <w:szCs w:val="36"/>
        </w:rPr>
      </w:pPr>
      <w:r w:rsidRPr="005D1A75">
        <w:rPr>
          <w:b/>
          <w:sz w:val="36"/>
          <w:szCs w:val="36"/>
        </w:rPr>
        <w:lastRenderedPageBreak/>
        <w:t>Momento</w:t>
      </w:r>
      <w:r w:rsidR="00B4527F" w:rsidRPr="005D1A75">
        <w:rPr>
          <w:b/>
          <w:sz w:val="36"/>
          <w:szCs w:val="36"/>
        </w:rPr>
        <w:t xml:space="preserve"> </w:t>
      </w:r>
    </w:p>
    <w:p w:rsidR="00F91B91" w:rsidRDefault="00F91B91" w:rsidP="00F91B91">
      <w:pPr>
        <w:pStyle w:val="PargrafodaLista"/>
        <w:ind w:left="567"/>
        <w:jc w:val="both"/>
        <w:rPr>
          <w:sz w:val="24"/>
        </w:rPr>
      </w:pPr>
    </w:p>
    <w:p w:rsidR="00E81FE3" w:rsidRPr="00F91B91" w:rsidRDefault="00692B58" w:rsidP="00F91B91">
      <w:pPr>
        <w:pStyle w:val="PargrafodaLista"/>
        <w:ind w:left="567"/>
        <w:jc w:val="both"/>
        <w:rPr>
          <w:sz w:val="24"/>
        </w:rPr>
      </w:pPr>
      <w:r w:rsidRPr="00F91B91">
        <w:rPr>
          <w:sz w:val="24"/>
        </w:rPr>
        <w:t>Apresenta</w:t>
      </w:r>
      <w:r w:rsidR="006604CB" w:rsidRPr="00F91B91">
        <w:rPr>
          <w:sz w:val="24"/>
        </w:rPr>
        <w:t>m</w:t>
      </w:r>
      <w:r w:rsidRPr="00F91B91">
        <w:rPr>
          <w:sz w:val="24"/>
        </w:rPr>
        <w:t xml:space="preserve">-se </w:t>
      </w:r>
      <w:r w:rsidR="006604CB" w:rsidRPr="00F91B91">
        <w:rPr>
          <w:sz w:val="24"/>
        </w:rPr>
        <w:t>os princípios do</w:t>
      </w:r>
      <w:r w:rsidRPr="00F91B91">
        <w:rPr>
          <w:sz w:val="24"/>
        </w:rPr>
        <w:t xml:space="preserve"> sistema de classificaç</w:t>
      </w:r>
      <w:r w:rsidR="00DD66CD" w:rsidRPr="00F91B91">
        <w:rPr>
          <w:sz w:val="24"/>
        </w:rPr>
        <w:t>ão e os critérios de a</w:t>
      </w:r>
      <w:r w:rsidR="001B156B" w:rsidRPr="00F91B91">
        <w:rPr>
          <w:sz w:val="24"/>
        </w:rPr>
        <w:t>valiação</w:t>
      </w:r>
      <w:r w:rsidR="006604CB" w:rsidRPr="00F91B91">
        <w:rPr>
          <w:sz w:val="24"/>
        </w:rPr>
        <w:t xml:space="preserve"> </w:t>
      </w:r>
      <w:r w:rsidR="00D51CE9" w:rsidRPr="00F91B91">
        <w:rPr>
          <w:sz w:val="24"/>
        </w:rPr>
        <w:t>sugeridos</w:t>
      </w:r>
      <w:r w:rsidR="006604CB" w:rsidRPr="00F91B91">
        <w:rPr>
          <w:sz w:val="24"/>
        </w:rPr>
        <w:t xml:space="preserve"> pelo grupo de tr</w:t>
      </w:r>
      <w:r w:rsidR="00DD66CD" w:rsidRPr="00F91B91">
        <w:rPr>
          <w:sz w:val="24"/>
        </w:rPr>
        <w:t xml:space="preserve">abalho, para que se possam certificar as aprendizagens realizadas pelos alunos através de uma classificação. </w:t>
      </w:r>
      <w:r w:rsidR="005859C4" w:rsidRPr="00F91B91">
        <w:rPr>
          <w:sz w:val="24"/>
        </w:rPr>
        <w:t>Pretende-se que e</w:t>
      </w:r>
      <w:r w:rsidR="00D51CE9" w:rsidRPr="00F91B91">
        <w:rPr>
          <w:sz w:val="24"/>
        </w:rPr>
        <w:t xml:space="preserve">stes </w:t>
      </w:r>
      <w:r w:rsidR="00E81FE3" w:rsidRPr="00F91B91">
        <w:rPr>
          <w:sz w:val="24"/>
        </w:rPr>
        <w:t>crit</w:t>
      </w:r>
      <w:r w:rsidR="005859C4" w:rsidRPr="00F91B91">
        <w:rPr>
          <w:sz w:val="24"/>
        </w:rPr>
        <w:t xml:space="preserve">érios façam sentido para qualquer disciplina, independente dos ciclos e anos de escolaridade e que sejam apropriados e </w:t>
      </w:r>
      <w:r w:rsidR="001567E6" w:rsidRPr="00F91B91">
        <w:rPr>
          <w:sz w:val="24"/>
        </w:rPr>
        <w:t>compreendidos por toda a comunidade escolar.</w:t>
      </w:r>
    </w:p>
    <w:p w:rsidR="00DD66CD" w:rsidRPr="00FE44E8" w:rsidRDefault="00DD66CD" w:rsidP="00FE44E8">
      <w:pPr>
        <w:pStyle w:val="PargrafodaLista"/>
        <w:ind w:left="1080"/>
        <w:jc w:val="both"/>
        <w:rPr>
          <w:color w:val="FF0000"/>
        </w:rPr>
      </w:pPr>
    </w:p>
    <w:p w:rsidR="00F403EE" w:rsidRPr="00961174" w:rsidRDefault="00B4527F" w:rsidP="00F91B91">
      <w:pPr>
        <w:pStyle w:val="PargrafodaLista"/>
        <w:numPr>
          <w:ilvl w:val="0"/>
          <w:numId w:val="21"/>
        </w:numPr>
        <w:ind w:left="1134"/>
        <w:jc w:val="both"/>
        <w:rPr>
          <w:b/>
          <w:color w:val="000000"/>
          <w:sz w:val="28"/>
          <w:szCs w:val="28"/>
        </w:rPr>
      </w:pPr>
      <w:r w:rsidRPr="00961174">
        <w:rPr>
          <w:b/>
          <w:color w:val="000000"/>
          <w:sz w:val="28"/>
          <w:szCs w:val="28"/>
        </w:rPr>
        <w:t>Sistema de Classificação</w:t>
      </w:r>
    </w:p>
    <w:p w:rsidR="00001A39" w:rsidRPr="00B4527F" w:rsidRDefault="00001A39" w:rsidP="00001A39">
      <w:pPr>
        <w:pStyle w:val="PargrafodaLista"/>
        <w:jc w:val="both"/>
        <w:rPr>
          <w:b/>
          <w:sz w:val="28"/>
          <w:szCs w:val="28"/>
        </w:rPr>
      </w:pPr>
    </w:p>
    <w:p w:rsidR="00F91B91" w:rsidRPr="00F91B91" w:rsidRDefault="00A95104" w:rsidP="00F91B91">
      <w:pPr>
        <w:pStyle w:val="Pargrafoda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both"/>
        <w:rPr>
          <w:b/>
          <w:sz w:val="24"/>
        </w:rPr>
      </w:pPr>
      <w:r w:rsidRPr="00F91B91">
        <w:rPr>
          <w:b/>
          <w:sz w:val="24"/>
        </w:rPr>
        <w:t>Critérios de Avaliação</w:t>
      </w:r>
      <w:r w:rsidR="00D7042F" w:rsidRPr="00F91B91">
        <w:rPr>
          <w:b/>
          <w:sz w:val="24"/>
        </w:rPr>
        <w:t xml:space="preserve"> </w:t>
      </w:r>
      <w:r w:rsidR="0010044C" w:rsidRPr="00F91B91">
        <w:rPr>
          <w:b/>
          <w:sz w:val="24"/>
        </w:rPr>
        <w:t xml:space="preserve">(avaliação criterial) </w:t>
      </w:r>
    </w:p>
    <w:p w:rsidR="00D7042F" w:rsidRDefault="00502307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4D4FF6">
        <w:rPr>
          <w:sz w:val="24"/>
          <w:szCs w:val="24"/>
        </w:rPr>
        <w:t>Competências</w:t>
      </w:r>
      <w:r w:rsidR="00D7042F">
        <w:rPr>
          <w:sz w:val="24"/>
          <w:szCs w:val="24"/>
        </w:rPr>
        <w:t xml:space="preserve"> transversais/interdisciplinares</w:t>
      </w:r>
      <w:r w:rsidR="00E5053E">
        <w:rPr>
          <w:sz w:val="24"/>
          <w:szCs w:val="24"/>
        </w:rPr>
        <w:t>:</w:t>
      </w:r>
      <w:r w:rsidR="00D7042F" w:rsidRPr="004D4FF6">
        <w:rPr>
          <w:sz w:val="24"/>
          <w:szCs w:val="24"/>
        </w:rPr>
        <w:t xml:space="preserve"> leitoras, interpretativas, análise crítica, resolução de problemas, mobilização de saberes/cidadania, desporto, arte</w:t>
      </w:r>
      <w:r w:rsidR="00927FDD">
        <w:rPr>
          <w:sz w:val="24"/>
          <w:szCs w:val="24"/>
        </w:rPr>
        <w:t>;</w:t>
      </w:r>
    </w:p>
    <w:p w:rsidR="00906F3B" w:rsidRDefault="00E3371A" w:rsidP="00F91B91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701" w:hanging="283"/>
        <w:jc w:val="both"/>
        <w:rPr>
          <w:sz w:val="24"/>
          <w:szCs w:val="24"/>
        </w:rPr>
      </w:pPr>
      <w:r w:rsidRPr="00961174">
        <w:rPr>
          <w:sz w:val="24"/>
          <w:szCs w:val="24"/>
        </w:rPr>
        <w:t>R</w:t>
      </w:r>
      <w:r w:rsidR="00927FDD" w:rsidRPr="00961174">
        <w:rPr>
          <w:sz w:val="24"/>
          <w:szCs w:val="24"/>
        </w:rPr>
        <w:t>ubrica</w:t>
      </w:r>
      <w:r w:rsidRPr="00961174">
        <w:rPr>
          <w:sz w:val="24"/>
          <w:szCs w:val="24"/>
        </w:rPr>
        <w:t>s facilitadoras de classificação.</w:t>
      </w:r>
      <w:r w:rsidR="00915B51" w:rsidRPr="00961174">
        <w:rPr>
          <w:sz w:val="24"/>
          <w:szCs w:val="24"/>
        </w:rPr>
        <w:t xml:space="preserve"> </w:t>
      </w:r>
    </w:p>
    <w:p w:rsidR="00961174" w:rsidRDefault="00961174" w:rsidP="0096117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/>
        <w:jc w:val="both"/>
        <w:rPr>
          <w:sz w:val="24"/>
          <w:szCs w:val="24"/>
        </w:rPr>
      </w:pPr>
    </w:p>
    <w:p w:rsidR="00961174" w:rsidRDefault="00E3371A" w:rsidP="00F91B91">
      <w:pPr>
        <w:pStyle w:val="Pargrafoda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both"/>
        <w:rPr>
          <w:b/>
          <w:sz w:val="24"/>
        </w:rPr>
      </w:pPr>
      <w:r w:rsidRPr="00961174">
        <w:rPr>
          <w:b/>
          <w:sz w:val="24"/>
        </w:rPr>
        <w:t xml:space="preserve">Determinação de descritores </w:t>
      </w:r>
    </w:p>
    <w:p w:rsidR="00961174" w:rsidRPr="00CF538E" w:rsidRDefault="0036236D" w:rsidP="0036236D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Cs w:val="20"/>
        </w:rPr>
      </w:pPr>
      <w:r>
        <w:t>C</w:t>
      </w:r>
      <w:r w:rsidR="00961174" w:rsidRPr="00CF538E">
        <w:t>laros, simples, concisos e facilmente interpretado</w:t>
      </w:r>
      <w:r>
        <w:t xml:space="preserve">s por toda a comunidade escolar - objetivos </w:t>
      </w:r>
      <w:r w:rsidRPr="0036236D">
        <w:rPr>
          <w:i/>
        </w:rPr>
        <w:t>SMART</w:t>
      </w:r>
      <w:r w:rsidR="00F91B91">
        <w:rPr>
          <w:i/>
        </w:rPr>
        <w:t>.</w:t>
      </w:r>
    </w:p>
    <w:p w:rsidR="00961174" w:rsidRPr="00961174" w:rsidRDefault="00961174" w:rsidP="00CF538E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/>
        <w:jc w:val="both"/>
        <w:rPr>
          <w:sz w:val="24"/>
          <w:szCs w:val="24"/>
        </w:rPr>
      </w:pPr>
    </w:p>
    <w:p w:rsidR="00961174" w:rsidRPr="004B3C8C" w:rsidRDefault="004B3C8C" w:rsidP="00F91B91">
      <w:pPr>
        <w:pStyle w:val="Pargrafoda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both"/>
        <w:rPr>
          <w:b/>
          <w:sz w:val="24"/>
        </w:rPr>
      </w:pPr>
      <w:r w:rsidRPr="00F91B91">
        <w:rPr>
          <w:b/>
          <w:sz w:val="24"/>
        </w:rPr>
        <w:t>Distribuição das ponderações</w:t>
      </w:r>
      <w:r w:rsidR="00961174" w:rsidRPr="004B3C8C">
        <w:rPr>
          <w:b/>
          <w:sz w:val="24"/>
        </w:rPr>
        <w:t xml:space="preserve"> </w:t>
      </w:r>
    </w:p>
    <w:p w:rsidR="004A79EC" w:rsidRDefault="00A95104" w:rsidP="008B7C94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961174">
        <w:rPr>
          <w:sz w:val="24"/>
          <w:szCs w:val="24"/>
        </w:rPr>
        <w:t>Di</w:t>
      </w:r>
      <w:r w:rsidR="00D7042F" w:rsidRPr="00961174">
        <w:rPr>
          <w:sz w:val="24"/>
          <w:szCs w:val="24"/>
        </w:rPr>
        <w:t xml:space="preserve">stribuição das ponderações por </w:t>
      </w:r>
      <w:r w:rsidR="00CF538E">
        <w:rPr>
          <w:sz w:val="24"/>
          <w:szCs w:val="24"/>
        </w:rPr>
        <w:t>competências</w:t>
      </w:r>
      <w:r w:rsidR="00D7042F" w:rsidRPr="00961174">
        <w:rPr>
          <w:sz w:val="24"/>
          <w:szCs w:val="24"/>
        </w:rPr>
        <w:t xml:space="preserve"> do currículo</w:t>
      </w:r>
      <w:r w:rsidR="001915F5" w:rsidRPr="00961174">
        <w:rPr>
          <w:sz w:val="24"/>
          <w:szCs w:val="24"/>
        </w:rPr>
        <w:t xml:space="preserve"> (</w:t>
      </w:r>
      <w:r w:rsidR="0010044C" w:rsidRPr="00961174">
        <w:rPr>
          <w:sz w:val="24"/>
          <w:szCs w:val="24"/>
        </w:rPr>
        <w:t>respeitando o AE e o</w:t>
      </w:r>
      <w:r w:rsidR="001915F5" w:rsidRPr="00961174">
        <w:rPr>
          <w:sz w:val="24"/>
          <w:szCs w:val="24"/>
        </w:rPr>
        <w:t xml:space="preserve"> PASEO)</w:t>
      </w:r>
      <w:r w:rsidR="00E3371A" w:rsidRPr="00961174">
        <w:rPr>
          <w:sz w:val="24"/>
          <w:szCs w:val="24"/>
        </w:rPr>
        <w:t xml:space="preserve"> </w:t>
      </w:r>
      <w:r w:rsidR="00D12E3A" w:rsidRPr="00961174">
        <w:rPr>
          <w:sz w:val="24"/>
          <w:szCs w:val="24"/>
        </w:rPr>
        <w:t>através da</w:t>
      </w:r>
      <w:r w:rsidR="00EB4EB5" w:rsidRPr="00961174">
        <w:rPr>
          <w:sz w:val="24"/>
          <w:szCs w:val="24"/>
        </w:rPr>
        <w:t xml:space="preserve"> diversidade de instrumentos.</w:t>
      </w:r>
    </w:p>
    <w:p w:rsidR="004B3C8C" w:rsidRDefault="004B3C8C" w:rsidP="0096117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sz w:val="24"/>
          <w:szCs w:val="24"/>
        </w:rPr>
      </w:pPr>
    </w:p>
    <w:p w:rsidR="00311552" w:rsidRPr="00CF538E" w:rsidRDefault="00311552" w:rsidP="0031155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</w:pPr>
    </w:p>
    <w:p w:rsidR="00080BC7" w:rsidRPr="00F91B91" w:rsidRDefault="00EB628D" w:rsidP="002B7F0D">
      <w:pPr>
        <w:pStyle w:val="PargrafodaLista"/>
        <w:spacing w:line="0" w:lineRule="atLeast"/>
        <w:ind w:left="567"/>
        <w:rPr>
          <w:rFonts w:asciiTheme="majorHAnsi" w:eastAsia="Verdana" w:hAnsiTheme="majorHAnsi"/>
          <w:b/>
          <w:sz w:val="28"/>
        </w:rPr>
      </w:pPr>
      <w:r>
        <w:rPr>
          <w:color w:val="FF0000"/>
          <w:sz w:val="24"/>
          <w:szCs w:val="28"/>
        </w:rPr>
        <w:br w:type="page"/>
      </w:r>
      <w:r w:rsidR="007A53B1" w:rsidRPr="00F91B91">
        <w:rPr>
          <w:rFonts w:asciiTheme="majorHAnsi" w:eastAsia="Verdana" w:hAnsiTheme="majorHAnsi"/>
          <w:b/>
          <w:sz w:val="28"/>
        </w:rPr>
        <w:lastRenderedPageBreak/>
        <w:t>C</w:t>
      </w:r>
      <w:r w:rsidR="00080BC7" w:rsidRPr="00F91B91">
        <w:rPr>
          <w:rFonts w:asciiTheme="majorHAnsi" w:eastAsia="Verdana" w:hAnsiTheme="majorHAnsi"/>
          <w:b/>
          <w:sz w:val="28"/>
        </w:rPr>
        <w:t>rit</w:t>
      </w:r>
      <w:r w:rsidR="007A53B1" w:rsidRPr="00F91B91">
        <w:rPr>
          <w:rFonts w:asciiTheme="majorHAnsi" w:eastAsia="Verdana" w:hAnsiTheme="majorHAnsi"/>
          <w:b/>
          <w:sz w:val="28"/>
        </w:rPr>
        <w:t>érios de C</w:t>
      </w:r>
      <w:r w:rsidR="00080BC7" w:rsidRPr="00F91B91">
        <w:rPr>
          <w:rFonts w:asciiTheme="majorHAnsi" w:eastAsia="Verdana" w:hAnsiTheme="majorHAnsi"/>
          <w:b/>
          <w:sz w:val="28"/>
        </w:rPr>
        <w:t>lassificação</w:t>
      </w:r>
      <w:r w:rsidR="00080BC7" w:rsidRPr="00F91B91">
        <w:rPr>
          <w:rFonts w:asciiTheme="majorHAnsi" w:eastAsia="Verdana" w:hAnsiTheme="majorHAnsi"/>
          <w:b/>
          <w:color w:val="FF0000"/>
          <w:sz w:val="28"/>
        </w:rPr>
        <w:t xml:space="preserve"> </w:t>
      </w:r>
      <w:r w:rsidR="00080BC7" w:rsidRPr="00F91B91">
        <w:rPr>
          <w:rFonts w:asciiTheme="majorHAnsi" w:eastAsia="Verdana" w:hAnsiTheme="majorHAnsi"/>
          <w:b/>
          <w:sz w:val="28"/>
        </w:rPr>
        <w:t>do AEAMS</w:t>
      </w:r>
    </w:p>
    <w:tbl>
      <w:tblPr>
        <w:tblpPr w:leftFromText="141" w:rightFromText="141" w:vertAnchor="text" w:horzAnchor="margin" w:tblpXSpec="center" w:tblpY="4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025"/>
        <w:gridCol w:w="2251"/>
        <w:gridCol w:w="1852"/>
        <w:gridCol w:w="1909"/>
        <w:gridCol w:w="328"/>
        <w:gridCol w:w="326"/>
        <w:gridCol w:w="324"/>
        <w:gridCol w:w="322"/>
        <w:gridCol w:w="780"/>
      </w:tblGrid>
      <w:tr w:rsidR="00080BC7" w:rsidRPr="00E0414A" w:rsidTr="004F1FD1">
        <w:trPr>
          <w:trHeight w:val="70"/>
        </w:trPr>
        <w:tc>
          <w:tcPr>
            <w:tcW w:w="6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0BC7" w:rsidRPr="00E0414A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276" w:type="dxa"/>
            <w:gridSpan w:val="2"/>
            <w:shd w:val="clear" w:color="auto" w:fill="D9D9D9"/>
            <w:vAlign w:val="center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b/>
                <w:sz w:val="20"/>
                <w:szCs w:val="20"/>
                <w:lang w:eastAsia="en-US"/>
              </w:rPr>
            </w:pPr>
            <w:r w:rsidRPr="006C700C">
              <w:rPr>
                <w:b/>
                <w:bCs/>
                <w:caps/>
                <w:lang w:eastAsia="en-US"/>
              </w:rPr>
              <w:t>Perfil DE APRENDIZAGEns do Aluno</w:t>
            </w:r>
          </w:p>
        </w:tc>
        <w:tc>
          <w:tcPr>
            <w:tcW w:w="1852" w:type="dxa"/>
            <w:vMerge w:val="restart"/>
            <w:shd w:val="clear" w:color="auto" w:fill="D9D9D9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</w:pPr>
            <w:r w:rsidRPr="006C700C">
              <w:t>Domínios de Referência / objeto da avaliação</w:t>
            </w:r>
          </w:p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b/>
                <w:bCs/>
                <w:caps/>
              </w:rPr>
            </w:pPr>
            <w:r w:rsidRPr="006C700C">
              <w:rPr>
                <w:i/>
              </w:rPr>
              <w:t xml:space="preserve">O aluno deve </w:t>
            </w:r>
            <w:r w:rsidRPr="006C700C">
              <w:rPr>
                <w:i/>
                <w:u w:val="single"/>
              </w:rPr>
              <w:t>ficar</w:t>
            </w:r>
            <w:r w:rsidRPr="006C700C">
              <w:rPr>
                <w:i/>
              </w:rPr>
              <w:t xml:space="preserve"> capaz </w:t>
            </w:r>
            <w:proofErr w:type="gramStart"/>
            <w:r w:rsidRPr="006C700C">
              <w:rPr>
                <w:i/>
              </w:rPr>
              <w:t>de</w:t>
            </w:r>
            <w:proofErr w:type="gramEnd"/>
            <w:r w:rsidRPr="006C700C">
              <w:rPr>
                <w:i/>
              </w:rPr>
              <w:t>:</w:t>
            </w:r>
          </w:p>
        </w:tc>
        <w:tc>
          <w:tcPr>
            <w:tcW w:w="1909" w:type="dxa"/>
            <w:vMerge w:val="restart"/>
            <w:shd w:val="clear" w:color="auto" w:fill="D9D9D9"/>
            <w:vAlign w:val="center"/>
          </w:tcPr>
          <w:p w:rsidR="00080BC7" w:rsidRPr="006C700C" w:rsidRDefault="00080BC7" w:rsidP="00492317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C700C">
              <w:rPr>
                <w:b/>
                <w:bCs/>
                <w:caps/>
              </w:rPr>
              <w:t>Instrumentos</w:t>
            </w: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C700C">
              <w:rPr>
                <w:b/>
                <w:bCs/>
                <w:caps/>
              </w:rPr>
              <w:t xml:space="preserve">de RECOLHA e avaliação </w:t>
            </w:r>
          </w:p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b/>
                <w:bCs/>
                <w:caps/>
              </w:rPr>
            </w:pPr>
            <w:r w:rsidRPr="006C700C">
              <w:rPr>
                <w:caps/>
                <w:sz w:val="16"/>
                <w:szCs w:val="16"/>
                <w:lang w:eastAsia="en-US"/>
              </w:rPr>
              <w:t>(</w:t>
            </w:r>
            <w:r w:rsidRPr="006C700C">
              <w:rPr>
                <w:sz w:val="16"/>
                <w:szCs w:val="16"/>
                <w:lang w:eastAsia="en-US"/>
              </w:rPr>
              <w:t>exemplos</w:t>
            </w:r>
            <w:r w:rsidRPr="006C700C">
              <w:rPr>
                <w:cap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080" w:type="dxa"/>
            <w:gridSpan w:val="5"/>
            <w:shd w:val="clear" w:color="auto" w:fill="D9D9D9"/>
          </w:tcPr>
          <w:p w:rsidR="00080BC7" w:rsidRPr="006C700C" w:rsidRDefault="00080BC7" w:rsidP="00492317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C700C">
              <w:rPr>
                <w:b/>
                <w:bCs/>
                <w:caps/>
              </w:rPr>
              <w:t>DESCRITORES DE DESEMPENHO</w:t>
            </w:r>
          </w:p>
        </w:tc>
      </w:tr>
      <w:tr w:rsidR="00080BC7" w:rsidRPr="00E0414A" w:rsidTr="004F1FD1">
        <w:tc>
          <w:tcPr>
            <w:tcW w:w="623" w:type="dxa"/>
            <w:tcBorders>
              <w:top w:val="nil"/>
              <w:left w:val="nil"/>
            </w:tcBorders>
            <w:shd w:val="clear" w:color="auto" w:fill="auto"/>
          </w:tcPr>
          <w:p w:rsidR="00080BC7" w:rsidRPr="00E0414A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6C700C">
              <w:rPr>
                <w:b/>
                <w:caps/>
                <w:sz w:val="20"/>
                <w:szCs w:val="20"/>
                <w:lang w:eastAsia="en-US"/>
              </w:rPr>
              <w:t>Aprendizagens Essenciais (aE)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</w:rPr>
            </w:pPr>
            <w:r w:rsidRPr="006C700C">
              <w:rPr>
                <w:b/>
                <w:sz w:val="20"/>
                <w:szCs w:val="20"/>
                <w:lang w:eastAsia="en-US"/>
              </w:rPr>
              <w:t xml:space="preserve">ÁREAS DE </w:t>
            </w:r>
            <w:r w:rsidRPr="006C700C">
              <w:rPr>
                <w:b/>
                <w:caps/>
                <w:sz w:val="20"/>
                <w:szCs w:val="20"/>
                <w:lang w:eastAsia="en-US"/>
              </w:rPr>
              <w:t xml:space="preserve">competências do perfil dos alunos </w:t>
            </w:r>
            <w:r w:rsidRPr="006C700C">
              <w:rPr>
                <w:b/>
                <w:sz w:val="20"/>
                <w:szCs w:val="20"/>
                <w:lang w:eastAsia="en-US"/>
              </w:rPr>
              <w:t>(ACPA)</w:t>
            </w: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09" w:type="dxa"/>
            <w:vMerge/>
            <w:shd w:val="clear" w:color="auto" w:fill="D9D9D9"/>
            <w:vAlign w:val="center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9D9D9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D9D9D9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D9D9D9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9D9D9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80BC7" w:rsidRPr="00E0414A" w:rsidTr="004F1FD1">
        <w:tc>
          <w:tcPr>
            <w:tcW w:w="623" w:type="dxa"/>
            <w:vMerge w:val="restart"/>
            <w:shd w:val="clear" w:color="auto" w:fill="F2F2F2"/>
            <w:textDirection w:val="btLr"/>
          </w:tcPr>
          <w:p w:rsidR="00080BC7" w:rsidRPr="00F91B91" w:rsidRDefault="00080BC7" w:rsidP="00492317">
            <w:pPr>
              <w:spacing w:after="0" w:line="240" w:lineRule="auto"/>
              <w:ind w:left="113"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1B91">
              <w:rPr>
                <w:rFonts w:cs="Arial"/>
                <w:b/>
                <w:bCs/>
                <w:sz w:val="32"/>
                <w:szCs w:val="24"/>
              </w:rPr>
              <w:t>%</w:t>
            </w:r>
          </w:p>
        </w:tc>
        <w:tc>
          <w:tcPr>
            <w:tcW w:w="20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b/>
                <w:caps/>
                <w:sz w:val="20"/>
                <w:szCs w:val="20"/>
                <w:lang w:eastAsia="en-US"/>
              </w:rPr>
              <w:t>conhecimentos</w:t>
            </w: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(o que os alunos devem saber)</w:t>
            </w: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Conteúdos específicos adquiridos</w:t>
            </w: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em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cada área disciplinar.</w:t>
            </w:r>
          </w:p>
          <w:p w:rsidR="00080BC7" w:rsidRPr="006C700C" w:rsidRDefault="00080BC7" w:rsidP="0049231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2251" w:type="dxa"/>
            <w:vMerge w:val="restart"/>
            <w:shd w:val="clear" w:color="auto" w:fill="auto"/>
          </w:tcPr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Linguagens e textos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Informação 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e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comunicação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Raciocínio 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e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resolução de problemas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Pensamento crítico 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e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pensamento criativo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Bem-estar</w:t>
            </w: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,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saúde 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e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ambiente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Sensibilidade estética 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e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artística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Saber científico, técnico 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e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tecnológico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Consciência 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e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domínio do corpo</w:t>
            </w: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bottom w:val="dashed" w:sz="4" w:space="0" w:color="auto"/>
            </w:tcBorders>
            <w:vAlign w:val="center"/>
          </w:tcPr>
          <w:p w:rsidR="00080BC7" w:rsidRPr="006C700C" w:rsidRDefault="00080BC7" w:rsidP="00492317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Domínios e/ou</w:t>
            </w:r>
          </w:p>
          <w:p w:rsidR="00080BC7" w:rsidRPr="006C700C" w:rsidRDefault="00080BC7" w:rsidP="00492317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temas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do (AE)</w:t>
            </w:r>
          </w:p>
          <w:p w:rsidR="00080BC7" w:rsidRPr="006C700C" w:rsidRDefault="00080BC7" w:rsidP="00492317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separados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ou agrupados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080BC7" w:rsidRPr="006C700C" w:rsidRDefault="00080BC7" w:rsidP="00492317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8A18B1" w:rsidRDefault="00080BC7" w:rsidP="00492317">
            <w:pPr>
              <w:numPr>
                <w:ilvl w:val="0"/>
                <w:numId w:val="8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textAlignment w:val="baseline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eastAsia="Verdana" w:hAnsiTheme="majorHAnsi"/>
                <w:sz w:val="24"/>
                <w:szCs w:val="24"/>
              </w:rPr>
              <w:t>adoção</w:t>
            </w:r>
            <w:proofErr w:type="gramEnd"/>
            <w:r w:rsidRPr="006C700C">
              <w:rPr>
                <w:rFonts w:asciiTheme="majorHAnsi" w:eastAsia="Verdana" w:hAnsiTheme="majorHAnsi"/>
                <w:sz w:val="24"/>
                <w:szCs w:val="24"/>
              </w:rPr>
              <w:t xml:space="preserve"> de práticas de auto, </w:t>
            </w:r>
            <w:proofErr w:type="spellStart"/>
            <w:r w:rsidRPr="006C700C">
              <w:rPr>
                <w:rFonts w:asciiTheme="majorHAnsi" w:eastAsia="Verdana" w:hAnsiTheme="majorHAnsi"/>
                <w:sz w:val="24"/>
                <w:szCs w:val="24"/>
              </w:rPr>
              <w:t>hetero</w:t>
            </w:r>
            <w:proofErr w:type="spellEnd"/>
            <w:r w:rsidRPr="006C700C">
              <w:rPr>
                <w:rFonts w:asciiTheme="majorHAnsi" w:eastAsia="Verdana" w:hAnsiTheme="majorHAnsi"/>
                <w:sz w:val="24"/>
                <w:szCs w:val="24"/>
              </w:rPr>
              <w:t xml:space="preserve"> e coavaliação</w:t>
            </w:r>
            <w:r w:rsidR="005745AD">
              <w:rPr>
                <w:rFonts w:asciiTheme="majorHAnsi" w:eastAsia="Verdana" w:hAnsiTheme="majorHAnsi"/>
                <w:sz w:val="24"/>
                <w:szCs w:val="24"/>
              </w:rPr>
              <w:t>, nomeadamente</w:t>
            </w:r>
          </w:p>
          <w:p w:rsidR="00080BC7" w:rsidRPr="006C700C" w:rsidRDefault="005745AD" w:rsidP="00492317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="Verdana" w:hAnsiTheme="majorHAnsi"/>
                <w:sz w:val="24"/>
                <w:szCs w:val="24"/>
              </w:rPr>
              <w:t>rubricas</w:t>
            </w:r>
            <w:proofErr w:type="gramEnd"/>
            <w:r>
              <w:rPr>
                <w:rFonts w:asciiTheme="majorHAnsi" w:eastAsia="Verdana" w:hAnsiTheme="majorHAnsi"/>
                <w:sz w:val="24"/>
                <w:szCs w:val="24"/>
              </w:rPr>
              <w:t xml:space="preserve"> e </w:t>
            </w:r>
            <w:proofErr w:type="spellStart"/>
            <w:r w:rsidRPr="00B3151F">
              <w:rPr>
                <w:rFonts w:asciiTheme="majorHAnsi" w:eastAsia="Verdana" w:hAnsiTheme="majorHAnsi"/>
                <w:i/>
                <w:sz w:val="24"/>
                <w:szCs w:val="24"/>
              </w:rPr>
              <w:t>check</w:t>
            </w:r>
            <w:proofErr w:type="spellEnd"/>
            <w:r w:rsidRPr="00B3151F">
              <w:rPr>
                <w:rFonts w:asciiTheme="majorHAnsi" w:eastAsia="Verdana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B3151F">
              <w:rPr>
                <w:rFonts w:asciiTheme="majorHAnsi" w:eastAsia="Verdana" w:hAnsiTheme="majorHAnsi"/>
                <w:i/>
                <w:sz w:val="24"/>
                <w:szCs w:val="24"/>
              </w:rPr>
              <w:t>list</w:t>
            </w:r>
            <w:proofErr w:type="spellEnd"/>
            <w:r w:rsidRPr="00B3151F">
              <w:rPr>
                <w:rFonts w:asciiTheme="majorHAnsi" w:eastAsia="Verdana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328" w:type="dxa"/>
            <w:vMerge w:val="restart"/>
            <w:tcBorders>
              <w:bottom w:val="dashed" w:sz="4" w:space="0" w:color="auto"/>
            </w:tcBorders>
          </w:tcPr>
          <w:p w:rsidR="00080BC7" w:rsidRPr="006C700C" w:rsidRDefault="00080BC7" w:rsidP="00492317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vMerge w:val="restart"/>
            <w:tcBorders>
              <w:bottom w:val="dashed" w:sz="4" w:space="0" w:color="auto"/>
            </w:tcBorders>
          </w:tcPr>
          <w:p w:rsidR="00080BC7" w:rsidRPr="006C700C" w:rsidRDefault="00080BC7" w:rsidP="00492317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324" w:type="dxa"/>
            <w:vMerge w:val="restart"/>
            <w:tcBorders>
              <w:bottom w:val="dashed" w:sz="4" w:space="0" w:color="auto"/>
            </w:tcBorders>
          </w:tcPr>
          <w:p w:rsidR="00080BC7" w:rsidRPr="006C700C" w:rsidRDefault="00080BC7" w:rsidP="00492317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vMerge w:val="restart"/>
            <w:tcBorders>
              <w:bottom w:val="dashed" w:sz="4" w:space="0" w:color="auto"/>
            </w:tcBorders>
          </w:tcPr>
          <w:p w:rsidR="00080BC7" w:rsidRPr="006C700C" w:rsidRDefault="00080BC7" w:rsidP="00492317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bottom w:val="dashed" w:sz="4" w:space="0" w:color="auto"/>
            </w:tcBorders>
          </w:tcPr>
          <w:p w:rsidR="00080BC7" w:rsidRPr="006C700C" w:rsidRDefault="00080BC7" w:rsidP="00492317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080BC7" w:rsidRPr="00E0414A" w:rsidTr="004F1FD1">
        <w:trPr>
          <w:trHeight w:val="1556"/>
        </w:trPr>
        <w:tc>
          <w:tcPr>
            <w:tcW w:w="623" w:type="dxa"/>
            <w:vMerge/>
            <w:shd w:val="clear" w:color="auto" w:fill="F2F2F2"/>
          </w:tcPr>
          <w:p w:rsidR="00080BC7" w:rsidRPr="00E0414A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b/>
                <w:caps/>
                <w:sz w:val="20"/>
                <w:szCs w:val="20"/>
                <w:lang w:eastAsia="en-US"/>
              </w:rPr>
              <w:t>capacidades</w:t>
            </w: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(os processos cognitivos</w:t>
            </w: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que</w:t>
            </w:r>
            <w:proofErr w:type="gramEnd"/>
            <w:r w:rsidRPr="006C700C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 xml:space="preserve"> devem ativar)</w:t>
            </w: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Mecanismos cognitivos e psicomotores</w:t>
            </w: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mobilizados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/ aplicados para</w:t>
            </w: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alcançar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as aprendizagens.</w:t>
            </w:r>
          </w:p>
        </w:tc>
        <w:tc>
          <w:tcPr>
            <w:tcW w:w="2251" w:type="dxa"/>
            <w:vMerge/>
            <w:shd w:val="clear" w:color="auto" w:fill="auto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0BC7" w:rsidRPr="006C700C" w:rsidRDefault="00080BC7" w:rsidP="00492317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Domínios e/ou</w:t>
            </w:r>
          </w:p>
          <w:p w:rsidR="00080BC7" w:rsidRPr="006C700C" w:rsidRDefault="00080BC7" w:rsidP="00492317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temas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do (AE)</w:t>
            </w:r>
          </w:p>
          <w:p w:rsidR="00080BC7" w:rsidRPr="006C700C" w:rsidRDefault="00080BC7" w:rsidP="00492317">
            <w:pPr>
              <w:spacing w:after="0" w:line="240" w:lineRule="auto"/>
              <w:ind w:right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separados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ou agrupados</w:t>
            </w:r>
          </w:p>
        </w:tc>
        <w:tc>
          <w:tcPr>
            <w:tcW w:w="1909" w:type="dxa"/>
            <w:vMerge/>
            <w:shd w:val="clear" w:color="auto" w:fill="auto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80BC7" w:rsidRPr="00E0414A" w:rsidTr="004F1FD1">
        <w:trPr>
          <w:trHeight w:val="1555"/>
        </w:trPr>
        <w:tc>
          <w:tcPr>
            <w:tcW w:w="623" w:type="dxa"/>
            <w:vMerge/>
            <w:shd w:val="clear" w:color="auto" w:fill="F2F2F2"/>
          </w:tcPr>
          <w:p w:rsidR="00080BC7" w:rsidRPr="00E0414A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251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0BC7" w:rsidRPr="006C700C" w:rsidRDefault="00080BC7" w:rsidP="00492317">
            <w:pPr>
              <w:spacing w:after="0" w:line="240" w:lineRule="auto"/>
              <w:ind w:right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C70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(…)</w:t>
            </w:r>
          </w:p>
        </w:tc>
        <w:tc>
          <w:tcPr>
            <w:tcW w:w="1909" w:type="dxa"/>
            <w:vMerge/>
            <w:shd w:val="clear" w:color="auto" w:fill="auto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80BC7" w:rsidRPr="00E0414A" w:rsidTr="004F1FD1">
        <w:trPr>
          <w:cantSplit/>
          <w:trHeight w:val="1838"/>
        </w:trPr>
        <w:tc>
          <w:tcPr>
            <w:tcW w:w="623" w:type="dxa"/>
            <w:shd w:val="clear" w:color="auto" w:fill="F2F2F2"/>
            <w:textDirection w:val="btLr"/>
          </w:tcPr>
          <w:p w:rsidR="00080BC7" w:rsidRPr="00080BC7" w:rsidRDefault="00080BC7" w:rsidP="00492317">
            <w:pPr>
              <w:spacing w:after="0" w:line="240" w:lineRule="auto"/>
              <w:ind w:left="113"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1B91">
              <w:rPr>
                <w:rFonts w:cs="Arial"/>
                <w:b/>
                <w:bCs/>
                <w:sz w:val="32"/>
                <w:szCs w:val="24"/>
              </w:rPr>
              <w:t>%</w:t>
            </w:r>
          </w:p>
        </w:tc>
        <w:tc>
          <w:tcPr>
            <w:tcW w:w="2025" w:type="dxa"/>
            <w:tcBorders>
              <w:top w:val="dashed" w:sz="4" w:space="0" w:color="auto"/>
            </w:tcBorders>
            <w:shd w:val="clear" w:color="auto" w:fill="auto"/>
          </w:tcPr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b/>
                <w:caps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b/>
                <w:caps/>
                <w:sz w:val="20"/>
                <w:szCs w:val="20"/>
                <w:lang w:eastAsia="en-US"/>
              </w:rPr>
              <w:t>atitudes</w:t>
            </w: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(mostrar que aprendeu)</w:t>
            </w: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</w:t>
            </w: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Habilidades sociais e organizacionais desenvolvidas e valores éticos revelados+</w:t>
            </w:r>
          </w:p>
        </w:tc>
        <w:tc>
          <w:tcPr>
            <w:tcW w:w="2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80BC7" w:rsidRPr="006C700C" w:rsidRDefault="00080BC7" w:rsidP="0049231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Relacionamento interpessoal</w:t>
            </w:r>
          </w:p>
          <w:p w:rsidR="00080BC7" w:rsidRPr="006C700C" w:rsidRDefault="00080BC7" w:rsidP="0049231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080BC7" w:rsidRPr="006C700C" w:rsidRDefault="00080BC7" w:rsidP="0049231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Desenvolvimento pessoal </w:t>
            </w:r>
          </w:p>
          <w:p w:rsidR="00080BC7" w:rsidRPr="006C700C" w:rsidRDefault="00080BC7" w:rsidP="0049231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>e</w:t>
            </w:r>
            <w:proofErr w:type="gramEnd"/>
            <w:r w:rsidRPr="006C700C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autonomia</w:t>
            </w:r>
          </w:p>
        </w:tc>
        <w:tc>
          <w:tcPr>
            <w:tcW w:w="1852" w:type="dxa"/>
            <w:tcBorders>
              <w:top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Valores do PASEO</w:t>
            </w:r>
          </w:p>
          <w:p w:rsidR="00080BC7" w:rsidRPr="006C700C" w:rsidRDefault="00080BC7" w:rsidP="00492317">
            <w:p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i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6C700C">
              <w:rPr>
                <w:rFonts w:asciiTheme="majorHAnsi" w:hAnsiTheme="majorHAnsi"/>
                <w:i/>
                <w:sz w:val="20"/>
                <w:szCs w:val="20"/>
                <w:lang w:eastAsia="en-US"/>
              </w:rPr>
              <w:t>responsabilidade</w:t>
            </w:r>
            <w:proofErr w:type="gramEnd"/>
            <w:r w:rsidRPr="006C700C">
              <w:rPr>
                <w:rFonts w:asciiTheme="majorHAnsi" w:hAnsiTheme="majorHAnsi"/>
                <w:i/>
                <w:sz w:val="20"/>
                <w:szCs w:val="20"/>
                <w:lang w:eastAsia="en-US"/>
              </w:rPr>
              <w:t xml:space="preserve"> e integridade;</w:t>
            </w:r>
          </w:p>
          <w:p w:rsidR="00080BC7" w:rsidRPr="006C700C" w:rsidRDefault="00080BC7" w:rsidP="00492317">
            <w:p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i/>
                <w:sz w:val="20"/>
                <w:szCs w:val="20"/>
                <w:lang w:eastAsia="en-US"/>
              </w:rPr>
              <w:t>- Excelência e exigência;</w:t>
            </w:r>
          </w:p>
          <w:p w:rsidR="00080BC7" w:rsidRPr="006C700C" w:rsidRDefault="00080BC7" w:rsidP="00492317">
            <w:p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i/>
                <w:sz w:val="20"/>
                <w:szCs w:val="20"/>
                <w:lang w:eastAsia="en-US"/>
              </w:rPr>
              <w:t>- Curiosidade, reflexão e inovação;</w:t>
            </w:r>
          </w:p>
          <w:p w:rsidR="00080BC7" w:rsidRPr="006C700C" w:rsidRDefault="00080BC7" w:rsidP="00492317">
            <w:p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i/>
                <w:sz w:val="20"/>
                <w:szCs w:val="20"/>
                <w:lang w:eastAsia="en-US"/>
              </w:rPr>
              <w:t>- Cidadania e participação;</w:t>
            </w:r>
          </w:p>
          <w:p w:rsidR="00080BC7" w:rsidRPr="00F91B91" w:rsidRDefault="00080BC7" w:rsidP="00F91B91">
            <w:p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  <w:lang w:eastAsia="en-US"/>
              </w:rPr>
            </w:pPr>
            <w:r w:rsidRPr="006C700C">
              <w:rPr>
                <w:rFonts w:asciiTheme="majorHAnsi" w:hAnsiTheme="majorHAnsi"/>
                <w:i/>
                <w:sz w:val="20"/>
                <w:szCs w:val="20"/>
                <w:lang w:eastAsia="en-US"/>
              </w:rPr>
              <w:t>- Liberdade</w:t>
            </w:r>
          </w:p>
        </w:tc>
        <w:tc>
          <w:tcPr>
            <w:tcW w:w="1909" w:type="dxa"/>
            <w:vMerge/>
            <w:shd w:val="clear" w:color="auto" w:fill="auto"/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ashed" w:sz="4" w:space="0" w:color="auto"/>
            </w:tcBorders>
          </w:tcPr>
          <w:p w:rsidR="00080BC7" w:rsidRPr="006C700C" w:rsidRDefault="00080BC7" w:rsidP="00492317">
            <w:pPr>
              <w:spacing w:after="0" w:line="240" w:lineRule="auto"/>
              <w:ind w:right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B35B3" w:rsidRPr="00B227A0" w:rsidRDefault="00080BC7" w:rsidP="00311552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</w:p>
    <w:p w:rsidR="005304C0" w:rsidRPr="00B07DA6" w:rsidRDefault="002D0FD2" w:rsidP="008316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Fases da aplicação do P</w:t>
      </w:r>
      <w:r w:rsidR="005304C0" w:rsidRPr="00B07DA6">
        <w:rPr>
          <w:b/>
          <w:sz w:val="36"/>
          <w:szCs w:val="36"/>
        </w:rPr>
        <w:t>rojeto</w:t>
      </w:r>
      <w:r w:rsidR="007A53B1">
        <w:rPr>
          <w:b/>
          <w:sz w:val="36"/>
          <w:szCs w:val="36"/>
        </w:rPr>
        <w:t xml:space="preserve"> de</w:t>
      </w:r>
      <w:r>
        <w:rPr>
          <w:b/>
          <w:sz w:val="36"/>
          <w:szCs w:val="36"/>
        </w:rPr>
        <w:t xml:space="preserve"> Avaliação Pedagógica</w:t>
      </w:r>
      <w:r w:rsidR="007A53B1">
        <w:rPr>
          <w:b/>
          <w:sz w:val="36"/>
          <w:szCs w:val="36"/>
        </w:rPr>
        <w:t xml:space="preserve"> </w:t>
      </w:r>
    </w:p>
    <w:p w:rsidR="00F91B91" w:rsidRDefault="00F91B91" w:rsidP="00F91B91">
      <w:pPr>
        <w:ind w:left="567"/>
        <w:jc w:val="both"/>
        <w:rPr>
          <w:rFonts w:asciiTheme="majorHAnsi" w:hAnsiTheme="majorHAnsi"/>
          <w:sz w:val="24"/>
          <w:szCs w:val="24"/>
        </w:rPr>
      </w:pPr>
    </w:p>
    <w:p w:rsidR="00591642" w:rsidRPr="00F91B91" w:rsidRDefault="007A53B1" w:rsidP="00F91B91">
      <w:pPr>
        <w:ind w:left="567"/>
        <w:jc w:val="both"/>
        <w:rPr>
          <w:rFonts w:asciiTheme="majorHAnsi" w:hAnsiTheme="majorHAnsi"/>
          <w:sz w:val="24"/>
          <w:szCs w:val="24"/>
        </w:rPr>
      </w:pPr>
      <w:r w:rsidRPr="00F91B91">
        <w:rPr>
          <w:rFonts w:asciiTheme="majorHAnsi" w:hAnsiTheme="majorHAnsi"/>
          <w:sz w:val="24"/>
          <w:szCs w:val="24"/>
        </w:rPr>
        <w:t>A aplicabilidade do projeto de Avaliação Pedagógica conhecerá três fases. Num primeiro momento, proceder-se-á à sensibilização de toda a comunidade escolar para as questões da avaliação pedagógica. Será o tempo de analisar, refletir e discutir em conjunto. Pretende-se que este projeto</w:t>
      </w:r>
      <w:r w:rsidR="00591642" w:rsidRPr="00F91B91">
        <w:rPr>
          <w:rFonts w:asciiTheme="majorHAnsi" w:hAnsiTheme="majorHAnsi"/>
          <w:sz w:val="24"/>
          <w:szCs w:val="24"/>
        </w:rPr>
        <w:t xml:space="preserve"> seja uma opção </w:t>
      </w:r>
      <w:r w:rsidR="002D0FD2" w:rsidRPr="00F91B91">
        <w:rPr>
          <w:rFonts w:asciiTheme="majorHAnsi" w:hAnsiTheme="majorHAnsi"/>
          <w:sz w:val="24"/>
          <w:szCs w:val="24"/>
        </w:rPr>
        <w:t xml:space="preserve">com </w:t>
      </w:r>
      <w:r w:rsidRPr="00F91B91">
        <w:rPr>
          <w:rFonts w:asciiTheme="majorHAnsi" w:hAnsiTheme="majorHAnsi"/>
          <w:sz w:val="24"/>
          <w:szCs w:val="24"/>
        </w:rPr>
        <w:t>implicações na forma como se organiza e desenvolve a prática avaliativa</w:t>
      </w:r>
      <w:r w:rsidR="00591642" w:rsidRPr="00F91B91">
        <w:rPr>
          <w:rFonts w:asciiTheme="majorHAnsi" w:hAnsiTheme="majorHAnsi"/>
          <w:sz w:val="24"/>
          <w:szCs w:val="24"/>
        </w:rPr>
        <w:t xml:space="preserve">. </w:t>
      </w:r>
      <w:r w:rsidRPr="00F91B91">
        <w:rPr>
          <w:rFonts w:asciiTheme="majorHAnsi" w:hAnsiTheme="majorHAnsi"/>
          <w:sz w:val="24"/>
          <w:szCs w:val="24"/>
        </w:rPr>
        <w:t>Depois de apropriado o projeto e interiorizado o seu intuito</w:t>
      </w:r>
      <w:r w:rsidRPr="00F91B91">
        <w:rPr>
          <w:rFonts w:asciiTheme="majorHAnsi" w:hAnsiTheme="majorHAnsi" w:cs="Cambria"/>
          <w:sz w:val="24"/>
          <w:szCs w:val="24"/>
        </w:rPr>
        <w:t xml:space="preserve">, será desenvolvido um trabalho de </w:t>
      </w:r>
      <w:r w:rsidR="008D4E2A" w:rsidRPr="00F91B91">
        <w:rPr>
          <w:rFonts w:asciiTheme="majorHAnsi" w:hAnsiTheme="majorHAnsi" w:cs="Cambria"/>
          <w:sz w:val="24"/>
          <w:szCs w:val="24"/>
        </w:rPr>
        <w:t>transdisciplinaridade</w:t>
      </w:r>
      <w:r w:rsidRPr="00F91B91">
        <w:rPr>
          <w:rFonts w:asciiTheme="majorHAnsi" w:hAnsiTheme="majorHAnsi" w:cs="Cambria"/>
          <w:sz w:val="24"/>
          <w:szCs w:val="24"/>
        </w:rPr>
        <w:t xml:space="preserve"> e de articulação, visando a construção de </w:t>
      </w:r>
      <w:r w:rsidR="002D0FD2" w:rsidRPr="00F91B91">
        <w:rPr>
          <w:rFonts w:asciiTheme="majorHAnsi" w:hAnsiTheme="majorHAnsi" w:cs="Cambria"/>
          <w:sz w:val="24"/>
          <w:szCs w:val="24"/>
        </w:rPr>
        <w:t>rubricas e de outros instrumentos de recolha de dados a implementar. Feita a avaliação/monitorização do projeto, será tempo de alargar a sua aplicabilidade a todos os anos e ciclos de ensino.</w:t>
      </w:r>
    </w:p>
    <w:p w:rsidR="00F91B91" w:rsidRDefault="00F91B91" w:rsidP="00F91B9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909AA" w:rsidRPr="00F91B91" w:rsidRDefault="005304C0" w:rsidP="00F91B9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1B91">
        <w:rPr>
          <w:rFonts w:asciiTheme="majorHAnsi" w:hAnsiTheme="majorHAnsi" w:cstheme="majorHAnsi"/>
          <w:b/>
          <w:sz w:val="24"/>
          <w:szCs w:val="24"/>
        </w:rPr>
        <w:t>1ª Fase</w:t>
      </w:r>
      <w:r w:rsidR="009360ED" w:rsidRPr="00F91B91">
        <w:rPr>
          <w:rFonts w:asciiTheme="majorHAnsi" w:hAnsiTheme="majorHAnsi" w:cstheme="majorHAnsi"/>
          <w:b/>
          <w:sz w:val="24"/>
          <w:szCs w:val="24"/>
        </w:rPr>
        <w:t xml:space="preserve"> – Sensibilização </w:t>
      </w:r>
    </w:p>
    <w:p w:rsidR="00DD179D" w:rsidRPr="00F91B91" w:rsidRDefault="00331154" w:rsidP="00F91B91">
      <w:pPr>
        <w:pStyle w:val="PargrafodaLista"/>
        <w:numPr>
          <w:ilvl w:val="0"/>
          <w:numId w:val="7"/>
        </w:numPr>
        <w:ind w:left="993" w:firstLine="0"/>
        <w:jc w:val="both"/>
        <w:rPr>
          <w:rFonts w:asciiTheme="majorHAnsi" w:hAnsiTheme="majorHAnsi" w:cstheme="majorHAnsi"/>
          <w:sz w:val="24"/>
          <w:szCs w:val="24"/>
        </w:rPr>
      </w:pPr>
      <w:r w:rsidRPr="00F91B91">
        <w:rPr>
          <w:rFonts w:asciiTheme="majorHAnsi" w:hAnsiTheme="majorHAnsi" w:cstheme="majorHAnsi"/>
          <w:sz w:val="24"/>
          <w:szCs w:val="24"/>
        </w:rPr>
        <w:t>Encontro entre docentes de vários ciclos e departamentos</w:t>
      </w:r>
      <w:r w:rsidR="00EB628D" w:rsidRPr="00F91B91">
        <w:rPr>
          <w:rFonts w:asciiTheme="majorHAnsi" w:hAnsiTheme="majorHAnsi" w:cstheme="majorHAnsi"/>
          <w:sz w:val="24"/>
          <w:szCs w:val="24"/>
        </w:rPr>
        <w:t xml:space="preserve"> - julho e s</w:t>
      </w:r>
      <w:r w:rsidR="007F4022" w:rsidRPr="00F91B91">
        <w:rPr>
          <w:rFonts w:asciiTheme="majorHAnsi" w:hAnsiTheme="majorHAnsi" w:cstheme="majorHAnsi"/>
          <w:sz w:val="24"/>
          <w:szCs w:val="24"/>
        </w:rPr>
        <w:t>etembro</w:t>
      </w:r>
      <w:r w:rsidR="005A2D86" w:rsidRPr="00F91B91">
        <w:rPr>
          <w:rFonts w:asciiTheme="majorHAnsi" w:hAnsiTheme="majorHAnsi" w:cstheme="majorHAnsi"/>
          <w:sz w:val="24"/>
          <w:szCs w:val="24"/>
        </w:rPr>
        <w:t xml:space="preserve"> de 2020</w:t>
      </w:r>
    </w:p>
    <w:p w:rsidR="00DD179D" w:rsidRPr="00F91B91" w:rsidRDefault="005304C0" w:rsidP="00F91B91">
      <w:pPr>
        <w:pStyle w:val="PargrafodaLista"/>
        <w:numPr>
          <w:ilvl w:val="0"/>
          <w:numId w:val="7"/>
        </w:numPr>
        <w:ind w:left="993" w:firstLine="0"/>
        <w:jc w:val="both"/>
        <w:rPr>
          <w:rFonts w:asciiTheme="majorHAnsi" w:hAnsiTheme="majorHAnsi" w:cstheme="majorHAnsi"/>
          <w:sz w:val="24"/>
          <w:szCs w:val="24"/>
        </w:rPr>
      </w:pPr>
      <w:r w:rsidRPr="00F91B91">
        <w:rPr>
          <w:rFonts w:asciiTheme="majorHAnsi" w:hAnsiTheme="majorHAnsi" w:cstheme="majorHAnsi"/>
          <w:sz w:val="24"/>
          <w:szCs w:val="24"/>
        </w:rPr>
        <w:t>Formação no âmbito da Avaliação Pedagógica</w:t>
      </w:r>
      <w:r w:rsidR="00EB628D" w:rsidRPr="00F91B91">
        <w:rPr>
          <w:rFonts w:asciiTheme="majorHAnsi" w:hAnsiTheme="majorHAnsi" w:cstheme="majorHAnsi"/>
          <w:sz w:val="24"/>
          <w:szCs w:val="24"/>
        </w:rPr>
        <w:t xml:space="preserve"> – julho e s</w:t>
      </w:r>
      <w:r w:rsidR="007F4022" w:rsidRPr="00F91B91">
        <w:rPr>
          <w:rFonts w:asciiTheme="majorHAnsi" w:hAnsiTheme="majorHAnsi" w:cstheme="majorHAnsi"/>
          <w:sz w:val="24"/>
          <w:szCs w:val="24"/>
        </w:rPr>
        <w:t>etembro</w:t>
      </w:r>
      <w:r w:rsidR="005A2D86" w:rsidRPr="00F91B91">
        <w:rPr>
          <w:rFonts w:asciiTheme="majorHAnsi" w:hAnsiTheme="majorHAnsi" w:cstheme="majorHAnsi"/>
          <w:sz w:val="24"/>
          <w:szCs w:val="24"/>
        </w:rPr>
        <w:t xml:space="preserve"> de 2020</w:t>
      </w:r>
    </w:p>
    <w:p w:rsidR="00A55467" w:rsidRPr="00F91B91" w:rsidRDefault="00A55467" w:rsidP="00F91B91">
      <w:pPr>
        <w:pStyle w:val="PargrafodaLista"/>
        <w:numPr>
          <w:ilvl w:val="0"/>
          <w:numId w:val="7"/>
        </w:numPr>
        <w:ind w:left="993" w:firstLine="0"/>
        <w:jc w:val="both"/>
        <w:rPr>
          <w:rFonts w:asciiTheme="majorHAnsi" w:hAnsiTheme="majorHAnsi" w:cstheme="majorHAnsi"/>
          <w:sz w:val="24"/>
          <w:szCs w:val="24"/>
        </w:rPr>
      </w:pPr>
      <w:r w:rsidRPr="00F91B91">
        <w:rPr>
          <w:rFonts w:asciiTheme="majorHAnsi" w:hAnsiTheme="majorHAnsi" w:cstheme="majorHAnsi"/>
          <w:sz w:val="24"/>
          <w:szCs w:val="24"/>
        </w:rPr>
        <w:t>Encontro com alunos (delegados e subdelegados)</w:t>
      </w:r>
      <w:r w:rsidR="00EB628D" w:rsidRPr="00F91B91">
        <w:rPr>
          <w:rFonts w:asciiTheme="majorHAnsi" w:hAnsiTheme="majorHAnsi" w:cstheme="majorHAnsi"/>
          <w:sz w:val="24"/>
          <w:szCs w:val="24"/>
        </w:rPr>
        <w:t xml:space="preserve"> </w:t>
      </w:r>
      <w:r w:rsidR="005A2D86" w:rsidRPr="00F91B91">
        <w:rPr>
          <w:rFonts w:asciiTheme="majorHAnsi" w:hAnsiTheme="majorHAnsi" w:cstheme="majorHAnsi"/>
          <w:sz w:val="24"/>
          <w:szCs w:val="24"/>
        </w:rPr>
        <w:t>–</w:t>
      </w:r>
      <w:r w:rsidR="00EB628D" w:rsidRPr="00F91B91">
        <w:rPr>
          <w:rFonts w:asciiTheme="majorHAnsi" w:hAnsiTheme="majorHAnsi" w:cstheme="majorHAnsi"/>
          <w:sz w:val="24"/>
          <w:szCs w:val="24"/>
        </w:rPr>
        <w:t xml:space="preserve"> o</w:t>
      </w:r>
      <w:r w:rsidR="007F4022" w:rsidRPr="00F91B91">
        <w:rPr>
          <w:rFonts w:asciiTheme="majorHAnsi" w:hAnsiTheme="majorHAnsi" w:cstheme="majorHAnsi"/>
          <w:sz w:val="24"/>
          <w:szCs w:val="24"/>
        </w:rPr>
        <w:t>utubro</w:t>
      </w:r>
      <w:r w:rsidR="005A2D86" w:rsidRPr="00F91B91">
        <w:rPr>
          <w:rFonts w:asciiTheme="majorHAnsi" w:hAnsiTheme="majorHAnsi" w:cstheme="majorHAnsi"/>
          <w:sz w:val="24"/>
          <w:szCs w:val="24"/>
        </w:rPr>
        <w:t xml:space="preserve"> de 2020</w:t>
      </w:r>
    </w:p>
    <w:p w:rsidR="00A55467" w:rsidRPr="00F91B91" w:rsidRDefault="00A55467" w:rsidP="00F91B91">
      <w:pPr>
        <w:pStyle w:val="PargrafodaLista"/>
        <w:numPr>
          <w:ilvl w:val="0"/>
          <w:numId w:val="7"/>
        </w:numPr>
        <w:ind w:left="993" w:firstLine="0"/>
        <w:jc w:val="both"/>
        <w:rPr>
          <w:rFonts w:asciiTheme="majorHAnsi" w:hAnsiTheme="majorHAnsi" w:cstheme="majorHAnsi"/>
          <w:sz w:val="24"/>
          <w:szCs w:val="24"/>
        </w:rPr>
      </w:pPr>
      <w:r w:rsidRPr="00F91B91">
        <w:rPr>
          <w:rFonts w:asciiTheme="majorHAnsi" w:hAnsiTheme="majorHAnsi" w:cstheme="majorHAnsi"/>
          <w:sz w:val="24"/>
          <w:szCs w:val="24"/>
        </w:rPr>
        <w:t>Encontro com encarregados de educação e pais</w:t>
      </w:r>
      <w:r w:rsidR="00EB628D" w:rsidRPr="00F91B91">
        <w:rPr>
          <w:rFonts w:asciiTheme="majorHAnsi" w:hAnsiTheme="majorHAnsi" w:cstheme="majorHAnsi"/>
          <w:sz w:val="24"/>
          <w:szCs w:val="24"/>
        </w:rPr>
        <w:t xml:space="preserve"> – f</w:t>
      </w:r>
      <w:r w:rsidR="002D0FD2" w:rsidRPr="00F91B91">
        <w:rPr>
          <w:rFonts w:asciiTheme="majorHAnsi" w:hAnsiTheme="majorHAnsi" w:cstheme="majorHAnsi"/>
          <w:sz w:val="24"/>
          <w:szCs w:val="24"/>
        </w:rPr>
        <w:t>inal</w:t>
      </w:r>
      <w:r w:rsidR="007F4022" w:rsidRPr="00F91B91">
        <w:rPr>
          <w:rFonts w:asciiTheme="majorHAnsi" w:hAnsiTheme="majorHAnsi" w:cstheme="majorHAnsi"/>
          <w:sz w:val="24"/>
          <w:szCs w:val="24"/>
        </w:rPr>
        <w:t xml:space="preserve"> de setembro</w:t>
      </w:r>
      <w:r w:rsidR="005A2D86" w:rsidRPr="00F91B91">
        <w:rPr>
          <w:rFonts w:asciiTheme="majorHAnsi" w:hAnsiTheme="majorHAnsi" w:cstheme="majorHAnsi"/>
          <w:sz w:val="24"/>
          <w:szCs w:val="24"/>
        </w:rPr>
        <w:t xml:space="preserve"> de 2020</w:t>
      </w:r>
    </w:p>
    <w:p w:rsidR="00DD179D" w:rsidRPr="00F91B91" w:rsidRDefault="00331154" w:rsidP="00F91B91">
      <w:pPr>
        <w:pStyle w:val="PargrafodaLista"/>
        <w:numPr>
          <w:ilvl w:val="0"/>
          <w:numId w:val="7"/>
        </w:numPr>
        <w:ind w:left="993" w:firstLine="0"/>
        <w:jc w:val="both"/>
        <w:rPr>
          <w:rFonts w:asciiTheme="majorHAnsi" w:hAnsiTheme="majorHAnsi" w:cstheme="majorHAnsi"/>
          <w:sz w:val="24"/>
          <w:szCs w:val="24"/>
        </w:rPr>
      </w:pPr>
      <w:r w:rsidRPr="00F91B91">
        <w:rPr>
          <w:rFonts w:asciiTheme="majorHAnsi" w:hAnsiTheme="majorHAnsi" w:cstheme="majorHAnsi"/>
          <w:sz w:val="24"/>
          <w:szCs w:val="24"/>
        </w:rPr>
        <w:t>Preenchimento de lacunas</w:t>
      </w:r>
      <w:r w:rsidR="009360ED" w:rsidRPr="00F91B91">
        <w:rPr>
          <w:rFonts w:asciiTheme="majorHAnsi" w:hAnsiTheme="majorHAnsi" w:cstheme="majorHAnsi"/>
          <w:sz w:val="24"/>
          <w:szCs w:val="24"/>
        </w:rPr>
        <w:t xml:space="preserve"> – </w:t>
      </w:r>
      <w:r w:rsidR="00EB628D" w:rsidRPr="00F91B91">
        <w:rPr>
          <w:rFonts w:asciiTheme="majorHAnsi" w:hAnsiTheme="majorHAnsi" w:cstheme="majorHAnsi"/>
          <w:sz w:val="24"/>
          <w:szCs w:val="24"/>
        </w:rPr>
        <w:t>ao longo do</w:t>
      </w:r>
      <w:r w:rsidR="009360ED" w:rsidRPr="00F91B91">
        <w:rPr>
          <w:rFonts w:asciiTheme="majorHAnsi" w:hAnsiTheme="majorHAnsi" w:cstheme="majorHAnsi"/>
          <w:sz w:val="24"/>
          <w:szCs w:val="24"/>
        </w:rPr>
        <w:t xml:space="preserve"> ano</w:t>
      </w:r>
      <w:r w:rsidR="00EB628D" w:rsidRPr="00F91B91">
        <w:rPr>
          <w:rFonts w:asciiTheme="majorHAnsi" w:hAnsiTheme="majorHAnsi" w:cstheme="majorHAnsi"/>
          <w:sz w:val="24"/>
          <w:szCs w:val="24"/>
        </w:rPr>
        <w:t xml:space="preserve"> letivo</w:t>
      </w:r>
      <w:r w:rsidR="005A2D86" w:rsidRPr="00F91B91">
        <w:rPr>
          <w:rFonts w:asciiTheme="majorHAnsi" w:hAnsiTheme="majorHAnsi" w:cstheme="majorHAnsi"/>
          <w:sz w:val="24"/>
          <w:szCs w:val="24"/>
        </w:rPr>
        <w:t xml:space="preserve"> de 2020/2021</w:t>
      </w:r>
    </w:p>
    <w:p w:rsidR="00080BC7" w:rsidRPr="00F91B91" w:rsidRDefault="00080BC7" w:rsidP="00F91B91">
      <w:pPr>
        <w:ind w:left="567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304C0" w:rsidRPr="00F91B91" w:rsidRDefault="005304C0" w:rsidP="00F91B91">
      <w:pPr>
        <w:ind w:left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1B91">
        <w:rPr>
          <w:rFonts w:asciiTheme="majorHAnsi" w:hAnsiTheme="majorHAnsi" w:cstheme="majorHAnsi"/>
          <w:b/>
          <w:sz w:val="24"/>
          <w:szCs w:val="24"/>
        </w:rPr>
        <w:t>2ª Fase</w:t>
      </w:r>
      <w:r w:rsidR="00A56BA5" w:rsidRPr="00F91B9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67144">
        <w:rPr>
          <w:rFonts w:asciiTheme="majorHAnsi" w:hAnsiTheme="majorHAnsi" w:cstheme="majorHAnsi"/>
          <w:b/>
          <w:sz w:val="24"/>
          <w:szCs w:val="24"/>
        </w:rPr>
        <w:t>– I</w:t>
      </w:r>
      <w:r w:rsidR="009360ED" w:rsidRPr="00F91B91">
        <w:rPr>
          <w:rFonts w:asciiTheme="majorHAnsi" w:hAnsiTheme="majorHAnsi" w:cstheme="majorHAnsi"/>
          <w:b/>
          <w:sz w:val="24"/>
          <w:szCs w:val="24"/>
        </w:rPr>
        <w:t xml:space="preserve">mplementação </w:t>
      </w:r>
    </w:p>
    <w:p w:rsidR="005A2D86" w:rsidRPr="00F91B91" w:rsidRDefault="00331154" w:rsidP="002F3635">
      <w:pPr>
        <w:pStyle w:val="PargrafodaLista"/>
        <w:numPr>
          <w:ilvl w:val="0"/>
          <w:numId w:val="7"/>
        </w:numPr>
        <w:ind w:left="993" w:firstLine="0"/>
        <w:jc w:val="both"/>
        <w:rPr>
          <w:rFonts w:asciiTheme="majorHAnsi" w:hAnsiTheme="majorHAnsi" w:cstheme="majorHAnsi"/>
          <w:sz w:val="24"/>
          <w:szCs w:val="24"/>
        </w:rPr>
      </w:pPr>
      <w:r w:rsidRPr="00F91B91">
        <w:rPr>
          <w:rFonts w:asciiTheme="majorHAnsi" w:hAnsiTheme="majorHAnsi" w:cstheme="majorHAnsi"/>
          <w:sz w:val="24"/>
          <w:szCs w:val="24"/>
        </w:rPr>
        <w:t>Aplicação no terreno</w:t>
      </w:r>
      <w:r w:rsidR="009360ED" w:rsidRPr="00F91B91">
        <w:rPr>
          <w:rFonts w:asciiTheme="majorHAnsi" w:hAnsiTheme="majorHAnsi" w:cstheme="majorHAnsi"/>
          <w:sz w:val="24"/>
          <w:szCs w:val="24"/>
        </w:rPr>
        <w:t xml:space="preserve"> – ao longo ano letivo</w:t>
      </w:r>
      <w:r w:rsidR="005A2D86" w:rsidRPr="00F91B91">
        <w:rPr>
          <w:rFonts w:asciiTheme="majorHAnsi" w:hAnsiTheme="majorHAnsi" w:cstheme="majorHAnsi"/>
          <w:sz w:val="24"/>
          <w:szCs w:val="24"/>
        </w:rPr>
        <w:t xml:space="preserve"> de 2020/2021</w:t>
      </w:r>
    </w:p>
    <w:p w:rsidR="005A2D86" w:rsidRPr="00F91B91" w:rsidRDefault="009360ED" w:rsidP="002F3635">
      <w:pPr>
        <w:pStyle w:val="PargrafodaLista"/>
        <w:numPr>
          <w:ilvl w:val="0"/>
          <w:numId w:val="7"/>
        </w:numPr>
        <w:ind w:left="993" w:firstLine="0"/>
        <w:jc w:val="both"/>
        <w:rPr>
          <w:rFonts w:asciiTheme="majorHAnsi" w:hAnsiTheme="majorHAnsi" w:cstheme="majorHAnsi"/>
          <w:sz w:val="24"/>
          <w:szCs w:val="24"/>
        </w:rPr>
      </w:pPr>
      <w:r w:rsidRPr="00F91B91">
        <w:rPr>
          <w:rFonts w:asciiTheme="majorHAnsi" w:hAnsiTheme="majorHAnsi" w:cstheme="majorHAnsi"/>
          <w:sz w:val="24"/>
          <w:szCs w:val="24"/>
        </w:rPr>
        <w:t>Contínua auscultação / ajustes /</w:t>
      </w:r>
      <w:r w:rsidR="006D142D" w:rsidRPr="00F91B91">
        <w:rPr>
          <w:rFonts w:asciiTheme="majorHAnsi" w:hAnsiTheme="majorHAnsi" w:cstheme="majorHAnsi"/>
          <w:sz w:val="24"/>
          <w:szCs w:val="24"/>
        </w:rPr>
        <w:t xml:space="preserve">análise regular do projeto </w:t>
      </w:r>
      <w:r w:rsidRPr="00F91B91">
        <w:rPr>
          <w:rFonts w:asciiTheme="majorHAnsi" w:hAnsiTheme="majorHAnsi" w:cstheme="majorHAnsi"/>
          <w:sz w:val="24"/>
          <w:szCs w:val="24"/>
        </w:rPr>
        <w:t>– ao longo do ano letivo</w:t>
      </w:r>
      <w:r w:rsidR="005A2D86" w:rsidRPr="00F91B91">
        <w:rPr>
          <w:rFonts w:asciiTheme="majorHAnsi" w:hAnsiTheme="majorHAnsi" w:cstheme="majorHAnsi"/>
          <w:sz w:val="24"/>
          <w:szCs w:val="24"/>
        </w:rPr>
        <w:t xml:space="preserve"> de 2020/2021</w:t>
      </w:r>
    </w:p>
    <w:p w:rsidR="00080BC7" w:rsidRPr="00F91B91" w:rsidRDefault="00080BC7" w:rsidP="00F91B91">
      <w:pPr>
        <w:ind w:left="567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D179D" w:rsidRPr="00F91B91" w:rsidRDefault="00331154" w:rsidP="00F91B91">
      <w:pPr>
        <w:ind w:left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1B91">
        <w:rPr>
          <w:rFonts w:asciiTheme="majorHAnsi" w:hAnsiTheme="majorHAnsi" w:cstheme="majorHAnsi"/>
          <w:b/>
          <w:sz w:val="24"/>
          <w:szCs w:val="24"/>
        </w:rPr>
        <w:t xml:space="preserve">3ª </w:t>
      </w:r>
      <w:proofErr w:type="gramStart"/>
      <w:r w:rsidRPr="00F91B91">
        <w:rPr>
          <w:rFonts w:asciiTheme="majorHAnsi" w:hAnsiTheme="majorHAnsi" w:cstheme="majorHAnsi"/>
          <w:b/>
          <w:sz w:val="24"/>
          <w:szCs w:val="24"/>
        </w:rPr>
        <w:t>fase</w:t>
      </w:r>
      <w:proofErr w:type="gramEnd"/>
      <w:r w:rsidRPr="00F91B9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360ED" w:rsidRPr="00F91B91">
        <w:rPr>
          <w:rFonts w:asciiTheme="majorHAnsi" w:hAnsiTheme="majorHAnsi" w:cstheme="majorHAnsi"/>
          <w:b/>
          <w:sz w:val="24"/>
          <w:szCs w:val="24"/>
        </w:rPr>
        <w:t xml:space="preserve">– Balanço </w:t>
      </w:r>
    </w:p>
    <w:p w:rsidR="00DD179D" w:rsidRPr="00F91B91" w:rsidRDefault="009360ED" w:rsidP="002F3635">
      <w:pPr>
        <w:pStyle w:val="PargrafodaLista"/>
        <w:numPr>
          <w:ilvl w:val="0"/>
          <w:numId w:val="7"/>
        </w:numPr>
        <w:ind w:left="993" w:firstLine="0"/>
        <w:jc w:val="both"/>
        <w:rPr>
          <w:rFonts w:asciiTheme="majorHAnsi" w:hAnsiTheme="majorHAnsi" w:cstheme="majorHAnsi"/>
          <w:sz w:val="24"/>
          <w:szCs w:val="24"/>
        </w:rPr>
      </w:pPr>
      <w:r w:rsidRPr="00F91B91">
        <w:rPr>
          <w:rFonts w:asciiTheme="majorHAnsi" w:hAnsiTheme="majorHAnsi" w:cstheme="majorHAnsi"/>
          <w:sz w:val="24"/>
          <w:szCs w:val="24"/>
        </w:rPr>
        <w:t xml:space="preserve">Avaliação </w:t>
      </w:r>
      <w:r w:rsidR="00080BC7" w:rsidRPr="00F91B91"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 w:rsidR="00EB628D" w:rsidRPr="00F91B91">
        <w:rPr>
          <w:rFonts w:asciiTheme="majorHAnsi" w:hAnsiTheme="majorHAnsi" w:cstheme="majorHAnsi"/>
          <w:sz w:val="24"/>
          <w:szCs w:val="24"/>
        </w:rPr>
        <w:t>balanço</w:t>
      </w:r>
      <w:proofErr w:type="gramEnd"/>
      <w:r w:rsidR="00EB628D" w:rsidRPr="00F91B91">
        <w:rPr>
          <w:rFonts w:asciiTheme="majorHAnsi" w:hAnsiTheme="majorHAnsi" w:cstheme="majorHAnsi"/>
          <w:sz w:val="24"/>
          <w:szCs w:val="24"/>
        </w:rPr>
        <w:t xml:space="preserve"> no final do ano letivo </w:t>
      </w:r>
      <w:r w:rsidR="005A2D86" w:rsidRPr="00F91B91">
        <w:rPr>
          <w:rFonts w:asciiTheme="majorHAnsi" w:hAnsiTheme="majorHAnsi" w:cstheme="majorHAnsi"/>
          <w:sz w:val="24"/>
          <w:szCs w:val="24"/>
        </w:rPr>
        <w:t>2020/2021</w:t>
      </w:r>
    </w:p>
    <w:p w:rsidR="00B07DA6" w:rsidRPr="00F91B91" w:rsidRDefault="00B07DA6" w:rsidP="002F3635">
      <w:pPr>
        <w:pStyle w:val="PargrafodaLista"/>
        <w:numPr>
          <w:ilvl w:val="0"/>
          <w:numId w:val="7"/>
        </w:numPr>
        <w:ind w:left="993" w:firstLine="0"/>
        <w:jc w:val="both"/>
        <w:rPr>
          <w:rFonts w:asciiTheme="majorHAnsi" w:hAnsiTheme="majorHAnsi" w:cstheme="majorHAnsi"/>
          <w:sz w:val="24"/>
          <w:szCs w:val="24"/>
        </w:rPr>
      </w:pPr>
      <w:r w:rsidRPr="00F91B91">
        <w:rPr>
          <w:rFonts w:asciiTheme="majorHAnsi" w:hAnsiTheme="majorHAnsi" w:cstheme="majorHAnsi"/>
          <w:sz w:val="24"/>
          <w:szCs w:val="24"/>
        </w:rPr>
        <w:t>Preparação da disseminação do projeto a todos os ciclos e anos de ensino</w:t>
      </w:r>
      <w:r w:rsidR="002D0FD2" w:rsidRPr="00F91B9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B628D" w:rsidRPr="00B07DA6" w:rsidRDefault="00EB628D" w:rsidP="00F91B91">
      <w:pPr>
        <w:ind w:left="567"/>
        <w:jc w:val="both"/>
        <w:rPr>
          <w:b/>
          <w:sz w:val="24"/>
          <w:szCs w:val="24"/>
        </w:rPr>
      </w:pPr>
    </w:p>
    <w:p w:rsidR="00C733D6" w:rsidRDefault="00C733D6" w:rsidP="009F627C">
      <w:pPr>
        <w:jc w:val="both"/>
        <w:rPr>
          <w:b/>
          <w:sz w:val="24"/>
          <w:szCs w:val="24"/>
        </w:rPr>
      </w:pPr>
    </w:p>
    <w:p w:rsidR="009F627C" w:rsidRDefault="00331154" w:rsidP="009F62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Formandos</w:t>
      </w:r>
      <w:r>
        <w:rPr>
          <w:sz w:val="24"/>
          <w:szCs w:val="24"/>
        </w:rPr>
        <w:t>: Anabela Carreira, Carla Rodrigues, Cristina Henriques, Fátima Almeida, Helena Gaspar, Paula Roque e Sónia Silva</w:t>
      </w:r>
    </w:p>
    <w:p w:rsidR="00DD179D" w:rsidRDefault="002D0FD2" w:rsidP="00080BC7">
      <w:pPr>
        <w:jc w:val="right"/>
        <w:rPr>
          <w:sz w:val="24"/>
          <w:szCs w:val="24"/>
        </w:rPr>
      </w:pPr>
      <w:r>
        <w:rPr>
          <w:sz w:val="24"/>
          <w:szCs w:val="24"/>
        </w:rPr>
        <w:t>J</w:t>
      </w:r>
      <w:r w:rsidR="00A55467">
        <w:rPr>
          <w:sz w:val="24"/>
          <w:szCs w:val="24"/>
        </w:rPr>
        <w:t>unho</w:t>
      </w:r>
      <w:r w:rsidR="00080BC7">
        <w:rPr>
          <w:sz w:val="24"/>
          <w:szCs w:val="24"/>
        </w:rPr>
        <w:t xml:space="preserve"> de </w:t>
      </w:r>
      <w:r w:rsidR="00331154">
        <w:rPr>
          <w:sz w:val="24"/>
          <w:szCs w:val="24"/>
        </w:rPr>
        <w:t>2020</w:t>
      </w:r>
    </w:p>
    <w:sectPr w:rsidR="00DD179D" w:rsidSect="00D5734A">
      <w:headerReference w:type="default" r:id="rId21"/>
      <w:footerReference w:type="even" r:id="rId22"/>
      <w:footerReference w:type="default" r:id="rId23"/>
      <w:pgSz w:w="11906" w:h="16838"/>
      <w:pgMar w:top="1417" w:right="1133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53" w:rsidRDefault="007C1753" w:rsidP="00F108D0">
      <w:pPr>
        <w:spacing w:after="0" w:line="240" w:lineRule="auto"/>
      </w:pPr>
      <w:r>
        <w:separator/>
      </w:r>
    </w:p>
  </w:endnote>
  <w:endnote w:type="continuationSeparator" w:id="0">
    <w:p w:rsidR="007C1753" w:rsidRDefault="007C1753" w:rsidP="00F1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17" w:rsidRDefault="00492317" w:rsidP="00665072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975484"/>
      <w:docPartObj>
        <w:docPartGallery w:val="Page Numbers (Bottom of Page)"/>
        <w:docPartUnique/>
      </w:docPartObj>
    </w:sdtPr>
    <w:sdtEndPr/>
    <w:sdtContent>
      <w:p w:rsidR="00492317" w:rsidRDefault="00492317" w:rsidP="00575FE8">
        <w:pPr>
          <w:pStyle w:val="Rodap"/>
        </w:pPr>
        <w:r>
          <w:t xml:space="preserve">Projeto de Intervenção – Avaliação </w:t>
        </w:r>
        <w:proofErr w:type="gramStart"/>
        <w:r>
          <w:t>Pedagógica  AEAMS</w:t>
        </w:r>
        <w:proofErr w:type="gramEnd"/>
        <w:r>
          <w:t xml:space="preserve">                                                                           </w:t>
        </w:r>
        <w:r w:rsidR="009E2ED3">
          <w:fldChar w:fldCharType="begin"/>
        </w:r>
        <w:r>
          <w:instrText>PAGE   \* MERGEFORMAT</w:instrText>
        </w:r>
        <w:r w:rsidR="009E2ED3">
          <w:fldChar w:fldCharType="separate"/>
        </w:r>
        <w:r w:rsidR="007C609C">
          <w:rPr>
            <w:noProof/>
          </w:rPr>
          <w:t>1</w:t>
        </w:r>
        <w:r w:rsidR="009E2ED3">
          <w:fldChar w:fldCharType="end"/>
        </w:r>
      </w:p>
    </w:sdtContent>
  </w:sdt>
  <w:p w:rsidR="00492317" w:rsidRDefault="00492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53" w:rsidRDefault="007C1753" w:rsidP="00F108D0">
      <w:pPr>
        <w:spacing w:after="0" w:line="240" w:lineRule="auto"/>
      </w:pPr>
      <w:r>
        <w:separator/>
      </w:r>
    </w:p>
  </w:footnote>
  <w:footnote w:type="continuationSeparator" w:id="0">
    <w:p w:rsidR="007C1753" w:rsidRDefault="007C1753" w:rsidP="00F1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17" w:rsidRDefault="00492317" w:rsidP="0066507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AF"/>
    <w:multiLevelType w:val="hybridMultilevel"/>
    <w:tmpl w:val="4148C0A8"/>
    <w:lvl w:ilvl="0" w:tplc="08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E253C"/>
    <w:multiLevelType w:val="hybridMultilevel"/>
    <w:tmpl w:val="B258721E"/>
    <w:lvl w:ilvl="0" w:tplc="F12A8F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05AB4"/>
    <w:multiLevelType w:val="hybridMultilevel"/>
    <w:tmpl w:val="DA7C71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5C3A"/>
    <w:multiLevelType w:val="hybridMultilevel"/>
    <w:tmpl w:val="C5C47D04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48C757F"/>
    <w:multiLevelType w:val="hybridMultilevel"/>
    <w:tmpl w:val="95D226FA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E3764A"/>
    <w:multiLevelType w:val="hybridMultilevel"/>
    <w:tmpl w:val="DA44E5A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35B28"/>
    <w:multiLevelType w:val="hybridMultilevel"/>
    <w:tmpl w:val="80441502"/>
    <w:lvl w:ilvl="0" w:tplc="A63A85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50E40"/>
    <w:multiLevelType w:val="multilevel"/>
    <w:tmpl w:val="9C74B7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85579E5"/>
    <w:multiLevelType w:val="multilevel"/>
    <w:tmpl w:val="1C5C3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D61707"/>
    <w:multiLevelType w:val="hybridMultilevel"/>
    <w:tmpl w:val="5388007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17DD5"/>
    <w:multiLevelType w:val="hybridMultilevel"/>
    <w:tmpl w:val="53F42A8A"/>
    <w:lvl w:ilvl="0" w:tplc="08160013">
      <w:start w:val="1"/>
      <w:numFmt w:val="upperRoman"/>
      <w:lvlText w:val="%1."/>
      <w:lvlJc w:val="righ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2949C8"/>
    <w:multiLevelType w:val="hybridMultilevel"/>
    <w:tmpl w:val="625863BE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1A0EDF"/>
    <w:multiLevelType w:val="multilevel"/>
    <w:tmpl w:val="1C5C3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B247C7"/>
    <w:multiLevelType w:val="hybridMultilevel"/>
    <w:tmpl w:val="107EF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2110A"/>
    <w:multiLevelType w:val="multilevel"/>
    <w:tmpl w:val="37F624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A0E05A7"/>
    <w:multiLevelType w:val="hybridMultilevel"/>
    <w:tmpl w:val="FA7ABD94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B5F0B61"/>
    <w:multiLevelType w:val="multilevel"/>
    <w:tmpl w:val="1C5C3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FA86A96"/>
    <w:multiLevelType w:val="hybridMultilevel"/>
    <w:tmpl w:val="B5BC98E8"/>
    <w:lvl w:ilvl="0" w:tplc="BC3E29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60" w:hanging="360"/>
      </w:pPr>
    </w:lvl>
    <w:lvl w:ilvl="2" w:tplc="0816001B" w:tentative="1">
      <w:start w:val="1"/>
      <w:numFmt w:val="lowerRoman"/>
      <w:lvlText w:val="%3."/>
      <w:lvlJc w:val="right"/>
      <w:pPr>
        <w:ind w:left="2280" w:hanging="180"/>
      </w:pPr>
    </w:lvl>
    <w:lvl w:ilvl="3" w:tplc="0816000F" w:tentative="1">
      <w:start w:val="1"/>
      <w:numFmt w:val="decimal"/>
      <w:lvlText w:val="%4."/>
      <w:lvlJc w:val="left"/>
      <w:pPr>
        <w:ind w:left="3000" w:hanging="360"/>
      </w:pPr>
    </w:lvl>
    <w:lvl w:ilvl="4" w:tplc="08160019" w:tentative="1">
      <w:start w:val="1"/>
      <w:numFmt w:val="lowerLetter"/>
      <w:lvlText w:val="%5."/>
      <w:lvlJc w:val="left"/>
      <w:pPr>
        <w:ind w:left="3720" w:hanging="360"/>
      </w:pPr>
    </w:lvl>
    <w:lvl w:ilvl="5" w:tplc="0816001B" w:tentative="1">
      <w:start w:val="1"/>
      <w:numFmt w:val="lowerRoman"/>
      <w:lvlText w:val="%6."/>
      <w:lvlJc w:val="right"/>
      <w:pPr>
        <w:ind w:left="4440" w:hanging="180"/>
      </w:pPr>
    </w:lvl>
    <w:lvl w:ilvl="6" w:tplc="0816000F" w:tentative="1">
      <w:start w:val="1"/>
      <w:numFmt w:val="decimal"/>
      <w:lvlText w:val="%7."/>
      <w:lvlJc w:val="left"/>
      <w:pPr>
        <w:ind w:left="5160" w:hanging="360"/>
      </w:pPr>
    </w:lvl>
    <w:lvl w:ilvl="7" w:tplc="08160019" w:tentative="1">
      <w:start w:val="1"/>
      <w:numFmt w:val="lowerLetter"/>
      <w:lvlText w:val="%8."/>
      <w:lvlJc w:val="left"/>
      <w:pPr>
        <w:ind w:left="5880" w:hanging="360"/>
      </w:pPr>
    </w:lvl>
    <w:lvl w:ilvl="8" w:tplc="08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D6CA0"/>
    <w:multiLevelType w:val="multilevel"/>
    <w:tmpl w:val="37F624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7F5533C"/>
    <w:multiLevelType w:val="hybridMultilevel"/>
    <w:tmpl w:val="FB9C37C0"/>
    <w:lvl w:ilvl="0" w:tplc="88FE2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8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16"/>
  </w:num>
  <w:num w:numId="14">
    <w:abstractNumId w:val="17"/>
  </w:num>
  <w:num w:numId="15">
    <w:abstractNumId w:val="6"/>
  </w:num>
  <w:num w:numId="16">
    <w:abstractNumId w:val="15"/>
  </w:num>
  <w:num w:numId="17">
    <w:abstractNumId w:val="11"/>
  </w:num>
  <w:num w:numId="18">
    <w:abstractNumId w:val="20"/>
  </w:num>
  <w:num w:numId="19">
    <w:abstractNumId w:val="0"/>
  </w:num>
  <w:num w:numId="20">
    <w:abstractNumId w:val="10"/>
  </w:num>
  <w:num w:numId="2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D"/>
    <w:rsid w:val="00001A39"/>
    <w:rsid w:val="00010811"/>
    <w:rsid w:val="00011EF3"/>
    <w:rsid w:val="00016F07"/>
    <w:rsid w:val="00022523"/>
    <w:rsid w:val="00033B3E"/>
    <w:rsid w:val="00050BC7"/>
    <w:rsid w:val="0006553C"/>
    <w:rsid w:val="000745EC"/>
    <w:rsid w:val="000776EB"/>
    <w:rsid w:val="00080BC7"/>
    <w:rsid w:val="000A12FF"/>
    <w:rsid w:val="000A1D31"/>
    <w:rsid w:val="000B7CA4"/>
    <w:rsid w:val="000C7151"/>
    <w:rsid w:val="000E00F7"/>
    <w:rsid w:val="000E2DF1"/>
    <w:rsid w:val="000E7E91"/>
    <w:rsid w:val="000F7BA2"/>
    <w:rsid w:val="0010044C"/>
    <w:rsid w:val="00100E51"/>
    <w:rsid w:val="001042EA"/>
    <w:rsid w:val="00124B76"/>
    <w:rsid w:val="00136BDA"/>
    <w:rsid w:val="00141B3D"/>
    <w:rsid w:val="0014216A"/>
    <w:rsid w:val="0014469B"/>
    <w:rsid w:val="00154662"/>
    <w:rsid w:val="001567E6"/>
    <w:rsid w:val="00174DFF"/>
    <w:rsid w:val="001834E8"/>
    <w:rsid w:val="001915F5"/>
    <w:rsid w:val="001957F2"/>
    <w:rsid w:val="001B156B"/>
    <w:rsid w:val="001C48DC"/>
    <w:rsid w:val="001D2568"/>
    <w:rsid w:val="001D53E0"/>
    <w:rsid w:val="001E5E3A"/>
    <w:rsid w:val="001E78AD"/>
    <w:rsid w:val="001F3C67"/>
    <w:rsid w:val="001F53FF"/>
    <w:rsid w:val="002101B5"/>
    <w:rsid w:val="00211301"/>
    <w:rsid w:val="00211893"/>
    <w:rsid w:val="0021464A"/>
    <w:rsid w:val="00214A10"/>
    <w:rsid w:val="00217E1B"/>
    <w:rsid w:val="002249AB"/>
    <w:rsid w:val="00227D26"/>
    <w:rsid w:val="00231FCB"/>
    <w:rsid w:val="00232551"/>
    <w:rsid w:val="002424A1"/>
    <w:rsid w:val="00245AB3"/>
    <w:rsid w:val="00246324"/>
    <w:rsid w:val="00251523"/>
    <w:rsid w:val="00254B2D"/>
    <w:rsid w:val="00264369"/>
    <w:rsid w:val="00266AD4"/>
    <w:rsid w:val="00281D4F"/>
    <w:rsid w:val="00282617"/>
    <w:rsid w:val="0029126C"/>
    <w:rsid w:val="002A07C8"/>
    <w:rsid w:val="002A1F01"/>
    <w:rsid w:val="002A36BD"/>
    <w:rsid w:val="002A3D44"/>
    <w:rsid w:val="002A5F55"/>
    <w:rsid w:val="002B3529"/>
    <w:rsid w:val="002B35B3"/>
    <w:rsid w:val="002B7F0D"/>
    <w:rsid w:val="002C1631"/>
    <w:rsid w:val="002C64B4"/>
    <w:rsid w:val="002D0FD2"/>
    <w:rsid w:val="002D5B86"/>
    <w:rsid w:val="002F0FCF"/>
    <w:rsid w:val="002F3635"/>
    <w:rsid w:val="002F44E9"/>
    <w:rsid w:val="00304E91"/>
    <w:rsid w:val="00307EBD"/>
    <w:rsid w:val="00311552"/>
    <w:rsid w:val="00331154"/>
    <w:rsid w:val="0033397B"/>
    <w:rsid w:val="003417AC"/>
    <w:rsid w:val="0036236D"/>
    <w:rsid w:val="00375243"/>
    <w:rsid w:val="003775EC"/>
    <w:rsid w:val="00377E7A"/>
    <w:rsid w:val="003845C5"/>
    <w:rsid w:val="003850BB"/>
    <w:rsid w:val="00385B4E"/>
    <w:rsid w:val="0038676E"/>
    <w:rsid w:val="00387B99"/>
    <w:rsid w:val="00397552"/>
    <w:rsid w:val="003A417A"/>
    <w:rsid w:val="003B0DB1"/>
    <w:rsid w:val="003C4EC1"/>
    <w:rsid w:val="003C698B"/>
    <w:rsid w:val="003D0568"/>
    <w:rsid w:val="003E293B"/>
    <w:rsid w:val="003E3FFA"/>
    <w:rsid w:val="00400783"/>
    <w:rsid w:val="00407574"/>
    <w:rsid w:val="0041064C"/>
    <w:rsid w:val="00410D74"/>
    <w:rsid w:val="00427C47"/>
    <w:rsid w:val="00443888"/>
    <w:rsid w:val="00452178"/>
    <w:rsid w:val="004561A7"/>
    <w:rsid w:val="00456E8C"/>
    <w:rsid w:val="00475B06"/>
    <w:rsid w:val="00480C8E"/>
    <w:rsid w:val="00481B92"/>
    <w:rsid w:val="0048225A"/>
    <w:rsid w:val="00487C42"/>
    <w:rsid w:val="00492317"/>
    <w:rsid w:val="00492B43"/>
    <w:rsid w:val="004A57CC"/>
    <w:rsid w:val="004A6114"/>
    <w:rsid w:val="004A79EC"/>
    <w:rsid w:val="004B1643"/>
    <w:rsid w:val="004B3C8C"/>
    <w:rsid w:val="004B4C57"/>
    <w:rsid w:val="004C3CA8"/>
    <w:rsid w:val="004C72BB"/>
    <w:rsid w:val="004D4FF6"/>
    <w:rsid w:val="004E2E45"/>
    <w:rsid w:val="004E7415"/>
    <w:rsid w:val="004F07D8"/>
    <w:rsid w:val="004F1FD1"/>
    <w:rsid w:val="004F6210"/>
    <w:rsid w:val="00502307"/>
    <w:rsid w:val="00512344"/>
    <w:rsid w:val="00525D54"/>
    <w:rsid w:val="005304C0"/>
    <w:rsid w:val="00545ED0"/>
    <w:rsid w:val="00550D90"/>
    <w:rsid w:val="005532B9"/>
    <w:rsid w:val="00553FBF"/>
    <w:rsid w:val="00555ED3"/>
    <w:rsid w:val="0056038B"/>
    <w:rsid w:val="00562247"/>
    <w:rsid w:val="0056524C"/>
    <w:rsid w:val="00565616"/>
    <w:rsid w:val="005661F6"/>
    <w:rsid w:val="005662AC"/>
    <w:rsid w:val="005719D6"/>
    <w:rsid w:val="005745AD"/>
    <w:rsid w:val="00575FE8"/>
    <w:rsid w:val="005859C4"/>
    <w:rsid w:val="005903BA"/>
    <w:rsid w:val="00591642"/>
    <w:rsid w:val="005926C7"/>
    <w:rsid w:val="005927AB"/>
    <w:rsid w:val="00596143"/>
    <w:rsid w:val="0059628D"/>
    <w:rsid w:val="0059682D"/>
    <w:rsid w:val="005A2D86"/>
    <w:rsid w:val="005A3F76"/>
    <w:rsid w:val="005A56CE"/>
    <w:rsid w:val="005B20F7"/>
    <w:rsid w:val="005B74F1"/>
    <w:rsid w:val="005C1C6A"/>
    <w:rsid w:val="005C79AA"/>
    <w:rsid w:val="005D1A75"/>
    <w:rsid w:val="005D4906"/>
    <w:rsid w:val="005D5627"/>
    <w:rsid w:val="005E027A"/>
    <w:rsid w:val="005F6379"/>
    <w:rsid w:val="006021B0"/>
    <w:rsid w:val="006036B0"/>
    <w:rsid w:val="0061193D"/>
    <w:rsid w:val="00612361"/>
    <w:rsid w:val="006137CC"/>
    <w:rsid w:val="0061766E"/>
    <w:rsid w:val="00622C31"/>
    <w:rsid w:val="00634493"/>
    <w:rsid w:val="006500C0"/>
    <w:rsid w:val="00652CC7"/>
    <w:rsid w:val="00652FD9"/>
    <w:rsid w:val="0065494D"/>
    <w:rsid w:val="006604CB"/>
    <w:rsid w:val="00665072"/>
    <w:rsid w:val="00666D79"/>
    <w:rsid w:val="00676B19"/>
    <w:rsid w:val="00677151"/>
    <w:rsid w:val="00692B58"/>
    <w:rsid w:val="00694F68"/>
    <w:rsid w:val="006A6D8B"/>
    <w:rsid w:val="006A770F"/>
    <w:rsid w:val="006B7299"/>
    <w:rsid w:val="006B79AE"/>
    <w:rsid w:val="006C48B4"/>
    <w:rsid w:val="006C700C"/>
    <w:rsid w:val="006C758D"/>
    <w:rsid w:val="006D142D"/>
    <w:rsid w:val="006D2538"/>
    <w:rsid w:val="006D2B53"/>
    <w:rsid w:val="006D39D2"/>
    <w:rsid w:val="006D5079"/>
    <w:rsid w:val="006E5DDA"/>
    <w:rsid w:val="006F6ADC"/>
    <w:rsid w:val="006F77C6"/>
    <w:rsid w:val="007057CF"/>
    <w:rsid w:val="007140B4"/>
    <w:rsid w:val="00720964"/>
    <w:rsid w:val="00722FB7"/>
    <w:rsid w:val="00731B97"/>
    <w:rsid w:val="0073426F"/>
    <w:rsid w:val="00740ACA"/>
    <w:rsid w:val="00756368"/>
    <w:rsid w:val="00756D4D"/>
    <w:rsid w:val="007570E3"/>
    <w:rsid w:val="00757106"/>
    <w:rsid w:val="00760B09"/>
    <w:rsid w:val="007617B3"/>
    <w:rsid w:val="00763C4C"/>
    <w:rsid w:val="007649AC"/>
    <w:rsid w:val="00765AF8"/>
    <w:rsid w:val="007769F3"/>
    <w:rsid w:val="00780B97"/>
    <w:rsid w:val="007819C4"/>
    <w:rsid w:val="00793CE7"/>
    <w:rsid w:val="00795691"/>
    <w:rsid w:val="00797D45"/>
    <w:rsid w:val="007A455C"/>
    <w:rsid w:val="007A53B1"/>
    <w:rsid w:val="007B1429"/>
    <w:rsid w:val="007B1AEB"/>
    <w:rsid w:val="007B3013"/>
    <w:rsid w:val="007C1753"/>
    <w:rsid w:val="007C609C"/>
    <w:rsid w:val="007D7B30"/>
    <w:rsid w:val="007E315C"/>
    <w:rsid w:val="007F156F"/>
    <w:rsid w:val="007F4022"/>
    <w:rsid w:val="00805677"/>
    <w:rsid w:val="00814CCD"/>
    <w:rsid w:val="00820386"/>
    <w:rsid w:val="00825029"/>
    <w:rsid w:val="008316A8"/>
    <w:rsid w:val="00836277"/>
    <w:rsid w:val="00842A15"/>
    <w:rsid w:val="0085484D"/>
    <w:rsid w:val="008607BA"/>
    <w:rsid w:val="00860E57"/>
    <w:rsid w:val="00861F55"/>
    <w:rsid w:val="00863190"/>
    <w:rsid w:val="00867A78"/>
    <w:rsid w:val="00867F07"/>
    <w:rsid w:val="0087553F"/>
    <w:rsid w:val="00896E30"/>
    <w:rsid w:val="008A0933"/>
    <w:rsid w:val="008A18B1"/>
    <w:rsid w:val="008B5828"/>
    <w:rsid w:val="008B5894"/>
    <w:rsid w:val="008B77D3"/>
    <w:rsid w:val="008B7C94"/>
    <w:rsid w:val="008C0804"/>
    <w:rsid w:val="008C2303"/>
    <w:rsid w:val="008D3DC5"/>
    <w:rsid w:val="008D4712"/>
    <w:rsid w:val="008D4E2A"/>
    <w:rsid w:val="008F01CB"/>
    <w:rsid w:val="00904928"/>
    <w:rsid w:val="00906F3B"/>
    <w:rsid w:val="00912DC1"/>
    <w:rsid w:val="00915B51"/>
    <w:rsid w:val="00927FDD"/>
    <w:rsid w:val="009360ED"/>
    <w:rsid w:val="00941193"/>
    <w:rsid w:val="00945E45"/>
    <w:rsid w:val="009526E3"/>
    <w:rsid w:val="00960A18"/>
    <w:rsid w:val="00961174"/>
    <w:rsid w:val="00980032"/>
    <w:rsid w:val="00980471"/>
    <w:rsid w:val="009804A5"/>
    <w:rsid w:val="00983979"/>
    <w:rsid w:val="009909AA"/>
    <w:rsid w:val="009924DC"/>
    <w:rsid w:val="00993C09"/>
    <w:rsid w:val="009A66F5"/>
    <w:rsid w:val="009B36E9"/>
    <w:rsid w:val="009C5429"/>
    <w:rsid w:val="009C75CB"/>
    <w:rsid w:val="009D2C55"/>
    <w:rsid w:val="009D62DE"/>
    <w:rsid w:val="009E07A7"/>
    <w:rsid w:val="009E2ED3"/>
    <w:rsid w:val="009E5902"/>
    <w:rsid w:val="009F627C"/>
    <w:rsid w:val="009F7FF2"/>
    <w:rsid w:val="00A26390"/>
    <w:rsid w:val="00A55467"/>
    <w:rsid w:val="00A56BA5"/>
    <w:rsid w:val="00A77645"/>
    <w:rsid w:val="00A85608"/>
    <w:rsid w:val="00A85639"/>
    <w:rsid w:val="00A8656D"/>
    <w:rsid w:val="00A86BD2"/>
    <w:rsid w:val="00A87572"/>
    <w:rsid w:val="00A9127F"/>
    <w:rsid w:val="00A912B1"/>
    <w:rsid w:val="00A95104"/>
    <w:rsid w:val="00A95302"/>
    <w:rsid w:val="00A95CCC"/>
    <w:rsid w:val="00A960E9"/>
    <w:rsid w:val="00A97656"/>
    <w:rsid w:val="00AA71DA"/>
    <w:rsid w:val="00AB0B24"/>
    <w:rsid w:val="00AB1E30"/>
    <w:rsid w:val="00AB4BC6"/>
    <w:rsid w:val="00AC19B9"/>
    <w:rsid w:val="00AC38D7"/>
    <w:rsid w:val="00AD4A65"/>
    <w:rsid w:val="00AD67FE"/>
    <w:rsid w:val="00AE4EE5"/>
    <w:rsid w:val="00AE4FB4"/>
    <w:rsid w:val="00AE594D"/>
    <w:rsid w:val="00AF0ACF"/>
    <w:rsid w:val="00AF5E00"/>
    <w:rsid w:val="00B01750"/>
    <w:rsid w:val="00B02468"/>
    <w:rsid w:val="00B07DA6"/>
    <w:rsid w:val="00B14F0D"/>
    <w:rsid w:val="00B17F9B"/>
    <w:rsid w:val="00B2027F"/>
    <w:rsid w:val="00B20F28"/>
    <w:rsid w:val="00B227A0"/>
    <w:rsid w:val="00B23D0A"/>
    <w:rsid w:val="00B263AF"/>
    <w:rsid w:val="00B270E5"/>
    <w:rsid w:val="00B27E04"/>
    <w:rsid w:val="00B3135B"/>
    <w:rsid w:val="00B3151F"/>
    <w:rsid w:val="00B4313F"/>
    <w:rsid w:val="00B4527F"/>
    <w:rsid w:val="00B53B3D"/>
    <w:rsid w:val="00B54A38"/>
    <w:rsid w:val="00B55B2B"/>
    <w:rsid w:val="00B606E0"/>
    <w:rsid w:val="00B74AC1"/>
    <w:rsid w:val="00B858DF"/>
    <w:rsid w:val="00B868DA"/>
    <w:rsid w:val="00B934EB"/>
    <w:rsid w:val="00BA510F"/>
    <w:rsid w:val="00BA5726"/>
    <w:rsid w:val="00BA7CAA"/>
    <w:rsid w:val="00BB2237"/>
    <w:rsid w:val="00BB3AC4"/>
    <w:rsid w:val="00BB47EE"/>
    <w:rsid w:val="00BC124A"/>
    <w:rsid w:val="00BD4068"/>
    <w:rsid w:val="00BD76B6"/>
    <w:rsid w:val="00BE493E"/>
    <w:rsid w:val="00BF1A07"/>
    <w:rsid w:val="00BF5E92"/>
    <w:rsid w:val="00C02ECF"/>
    <w:rsid w:val="00C101EC"/>
    <w:rsid w:val="00C11436"/>
    <w:rsid w:val="00C202E2"/>
    <w:rsid w:val="00C21CB7"/>
    <w:rsid w:val="00C24E7C"/>
    <w:rsid w:val="00C31EFA"/>
    <w:rsid w:val="00C36B82"/>
    <w:rsid w:val="00C37000"/>
    <w:rsid w:val="00C3774B"/>
    <w:rsid w:val="00C4033E"/>
    <w:rsid w:val="00C42617"/>
    <w:rsid w:val="00C462F2"/>
    <w:rsid w:val="00C660AF"/>
    <w:rsid w:val="00C71317"/>
    <w:rsid w:val="00C72F06"/>
    <w:rsid w:val="00C733D6"/>
    <w:rsid w:val="00C75506"/>
    <w:rsid w:val="00C8123B"/>
    <w:rsid w:val="00C945A6"/>
    <w:rsid w:val="00CA18F7"/>
    <w:rsid w:val="00CB5F7A"/>
    <w:rsid w:val="00CC3576"/>
    <w:rsid w:val="00CD005D"/>
    <w:rsid w:val="00CE2100"/>
    <w:rsid w:val="00CE4247"/>
    <w:rsid w:val="00CF38C3"/>
    <w:rsid w:val="00CF538E"/>
    <w:rsid w:val="00D03EF4"/>
    <w:rsid w:val="00D12E3A"/>
    <w:rsid w:val="00D17DD4"/>
    <w:rsid w:val="00D22F31"/>
    <w:rsid w:val="00D2484E"/>
    <w:rsid w:val="00D315FE"/>
    <w:rsid w:val="00D33A3F"/>
    <w:rsid w:val="00D44DF4"/>
    <w:rsid w:val="00D469D3"/>
    <w:rsid w:val="00D51CE9"/>
    <w:rsid w:val="00D5734A"/>
    <w:rsid w:val="00D613B3"/>
    <w:rsid w:val="00D7042F"/>
    <w:rsid w:val="00D81333"/>
    <w:rsid w:val="00D83839"/>
    <w:rsid w:val="00D8635A"/>
    <w:rsid w:val="00D86D50"/>
    <w:rsid w:val="00D92824"/>
    <w:rsid w:val="00D93982"/>
    <w:rsid w:val="00DA681B"/>
    <w:rsid w:val="00DC32E0"/>
    <w:rsid w:val="00DD0446"/>
    <w:rsid w:val="00DD179D"/>
    <w:rsid w:val="00DD407B"/>
    <w:rsid w:val="00DD66CD"/>
    <w:rsid w:val="00DE7E4D"/>
    <w:rsid w:val="00DF0D01"/>
    <w:rsid w:val="00DF1FF0"/>
    <w:rsid w:val="00E0414A"/>
    <w:rsid w:val="00E07A83"/>
    <w:rsid w:val="00E07DA3"/>
    <w:rsid w:val="00E100AE"/>
    <w:rsid w:val="00E11270"/>
    <w:rsid w:val="00E13328"/>
    <w:rsid w:val="00E14B95"/>
    <w:rsid w:val="00E15267"/>
    <w:rsid w:val="00E21D6F"/>
    <w:rsid w:val="00E22B63"/>
    <w:rsid w:val="00E3371A"/>
    <w:rsid w:val="00E41F08"/>
    <w:rsid w:val="00E44250"/>
    <w:rsid w:val="00E446F6"/>
    <w:rsid w:val="00E500BF"/>
    <w:rsid w:val="00E5053E"/>
    <w:rsid w:val="00E534E8"/>
    <w:rsid w:val="00E557AC"/>
    <w:rsid w:val="00E5622E"/>
    <w:rsid w:val="00E576E7"/>
    <w:rsid w:val="00E6448A"/>
    <w:rsid w:val="00E67144"/>
    <w:rsid w:val="00E704B2"/>
    <w:rsid w:val="00E7145F"/>
    <w:rsid w:val="00E71924"/>
    <w:rsid w:val="00E7321F"/>
    <w:rsid w:val="00E81FE3"/>
    <w:rsid w:val="00E8293D"/>
    <w:rsid w:val="00E916F6"/>
    <w:rsid w:val="00EA0CFC"/>
    <w:rsid w:val="00EA3C2B"/>
    <w:rsid w:val="00EB4EB5"/>
    <w:rsid w:val="00EB628D"/>
    <w:rsid w:val="00ED1786"/>
    <w:rsid w:val="00EF1AAA"/>
    <w:rsid w:val="00F037FB"/>
    <w:rsid w:val="00F03C7C"/>
    <w:rsid w:val="00F06624"/>
    <w:rsid w:val="00F108D0"/>
    <w:rsid w:val="00F116CE"/>
    <w:rsid w:val="00F130F3"/>
    <w:rsid w:val="00F1373E"/>
    <w:rsid w:val="00F13B1E"/>
    <w:rsid w:val="00F16FAE"/>
    <w:rsid w:val="00F17110"/>
    <w:rsid w:val="00F273E3"/>
    <w:rsid w:val="00F33180"/>
    <w:rsid w:val="00F339AE"/>
    <w:rsid w:val="00F33C0F"/>
    <w:rsid w:val="00F35ECA"/>
    <w:rsid w:val="00F362FE"/>
    <w:rsid w:val="00F3682D"/>
    <w:rsid w:val="00F36889"/>
    <w:rsid w:val="00F403EE"/>
    <w:rsid w:val="00F4268C"/>
    <w:rsid w:val="00F43991"/>
    <w:rsid w:val="00F5448D"/>
    <w:rsid w:val="00F55534"/>
    <w:rsid w:val="00F639B2"/>
    <w:rsid w:val="00F75302"/>
    <w:rsid w:val="00F90C08"/>
    <w:rsid w:val="00F91B91"/>
    <w:rsid w:val="00F922E2"/>
    <w:rsid w:val="00F97581"/>
    <w:rsid w:val="00FA594B"/>
    <w:rsid w:val="00FB207C"/>
    <w:rsid w:val="00FC02C4"/>
    <w:rsid w:val="00FD2425"/>
    <w:rsid w:val="00FE21D1"/>
    <w:rsid w:val="00FE44E8"/>
    <w:rsid w:val="00FE744C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47EE"/>
  </w:style>
  <w:style w:type="paragraph" w:styleId="Cabealho1">
    <w:name w:val="heading 1"/>
    <w:basedOn w:val="Normal"/>
    <w:next w:val="Normal"/>
    <w:rsid w:val="00BB47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rsid w:val="00BB47E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rsid w:val="00BB47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rsid w:val="00BB47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rsid w:val="00BB47EE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rsid w:val="00BB47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B47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B47E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rsid w:val="00BB47E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1">
    <w:name w:val="1"/>
    <w:basedOn w:val="TableNormal"/>
    <w:rsid w:val="00BB47E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5D54"/>
    <w:pPr>
      <w:ind w:left="720"/>
      <w:contextualSpacing/>
    </w:pPr>
  </w:style>
  <w:style w:type="table" w:styleId="Tabelacomgrelha">
    <w:name w:val="Table Grid"/>
    <w:basedOn w:val="Tabelanormal"/>
    <w:uiPriority w:val="39"/>
    <w:rsid w:val="000E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6E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1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766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12361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F10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08D0"/>
  </w:style>
  <w:style w:type="paragraph" w:styleId="Rodap">
    <w:name w:val="footer"/>
    <w:basedOn w:val="Normal"/>
    <w:link w:val="RodapCarcter"/>
    <w:uiPriority w:val="99"/>
    <w:unhideWhenUsed/>
    <w:rsid w:val="00F10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108D0"/>
  </w:style>
  <w:style w:type="paragraph" w:styleId="SemEspaamento">
    <w:name w:val="No Spacing"/>
    <w:uiPriority w:val="1"/>
    <w:qFormat/>
    <w:rsid w:val="00764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47EE"/>
  </w:style>
  <w:style w:type="paragraph" w:styleId="Cabealho1">
    <w:name w:val="heading 1"/>
    <w:basedOn w:val="Normal"/>
    <w:next w:val="Normal"/>
    <w:rsid w:val="00BB47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rsid w:val="00BB47E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rsid w:val="00BB47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rsid w:val="00BB47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rsid w:val="00BB47EE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rsid w:val="00BB47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B47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B47E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rsid w:val="00BB47E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1">
    <w:name w:val="1"/>
    <w:basedOn w:val="TableNormal"/>
    <w:rsid w:val="00BB47E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5D54"/>
    <w:pPr>
      <w:ind w:left="720"/>
      <w:contextualSpacing/>
    </w:pPr>
  </w:style>
  <w:style w:type="table" w:styleId="Tabelacomgrelha">
    <w:name w:val="Table Grid"/>
    <w:basedOn w:val="Tabelanormal"/>
    <w:uiPriority w:val="39"/>
    <w:rsid w:val="000E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6E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1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766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12361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F10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08D0"/>
  </w:style>
  <w:style w:type="paragraph" w:styleId="Rodap">
    <w:name w:val="footer"/>
    <w:basedOn w:val="Normal"/>
    <w:link w:val="RodapCarcter"/>
    <w:uiPriority w:val="99"/>
    <w:unhideWhenUsed/>
    <w:rsid w:val="00F10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108D0"/>
  </w:style>
  <w:style w:type="paragraph" w:styleId="SemEspaamento">
    <w:name w:val="No Spacing"/>
    <w:uiPriority w:val="1"/>
    <w:qFormat/>
    <w:rsid w:val="00764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eams.pt/agrupamento/1920/Projeto%20Educativo%202019-2022%20Vers%C3%A3o%20corrigida.pdf" TargetMode="External"/><Relationship Id="rId18" Type="http://schemas.openxmlformats.org/officeDocument/2006/relationships/hyperlink" Target="https://portal.uab.pt/wp-content/uploads/2019/07/MPV_02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ortal.uab.pt/wp-content/uploads/2019/07/MPV_02.pdf%20consultado%20em%2023/06/2020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t.scribd.com/document/445560711/Folha-Rubricas" TargetMode="External"/><Relationship Id="rId20" Type="http://schemas.openxmlformats.org/officeDocument/2006/relationships/hyperlink" Target="https://portal.uab.pt/wp-content/uploads/2019/07/MPV_0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ublication/339956031_Avaliacao_Sumativ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0.emf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78C6-A6A3-4A52-AD95-BEA7CC5B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2334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AEAMS</dc:creator>
  <cp:lastModifiedBy>Direcao Escola</cp:lastModifiedBy>
  <cp:revision>2</cp:revision>
  <cp:lastPrinted>2020-06-24T22:40:00Z</cp:lastPrinted>
  <dcterms:created xsi:type="dcterms:W3CDTF">2020-09-08T03:45:00Z</dcterms:created>
  <dcterms:modified xsi:type="dcterms:W3CDTF">2020-09-08T03:45:00Z</dcterms:modified>
</cp:coreProperties>
</file>