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78" w:rsidRPr="000A2DE0" w:rsidRDefault="000B37DF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2DE0">
        <w:rPr>
          <w:rFonts w:ascii="Times New Roman" w:hAnsi="Times New Roman" w:cs="Times New Roman"/>
          <w:b/>
          <w:sz w:val="24"/>
          <w:szCs w:val="24"/>
        </w:rPr>
        <w:t xml:space="preserve">Curso Profissional de Técnico </w:t>
      </w:r>
      <w:r w:rsidR="004D776B">
        <w:rPr>
          <w:rFonts w:ascii="Times New Roman" w:hAnsi="Times New Roman" w:cs="Times New Roman"/>
          <w:b/>
          <w:sz w:val="24"/>
          <w:szCs w:val="24"/>
        </w:rPr>
        <w:t>do Comércio</w:t>
      </w:r>
    </w:p>
    <w:p w:rsidR="005F22C9" w:rsidRPr="000A2DE0" w:rsidRDefault="005F22C9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E0">
        <w:rPr>
          <w:rFonts w:ascii="Times New Roman" w:hAnsi="Times New Roman" w:cs="Times New Roman"/>
          <w:b/>
          <w:sz w:val="24"/>
          <w:szCs w:val="24"/>
        </w:rPr>
        <w:t xml:space="preserve">Critérios de Avaliação da disciplina </w:t>
      </w:r>
      <w:r w:rsidR="004C0AF2">
        <w:rPr>
          <w:rFonts w:ascii="Times New Roman" w:hAnsi="Times New Roman" w:cs="Times New Roman"/>
          <w:b/>
          <w:sz w:val="24"/>
          <w:szCs w:val="24"/>
        </w:rPr>
        <w:t>d</w:t>
      </w:r>
      <w:r w:rsidR="00BE15C3">
        <w:rPr>
          <w:rFonts w:ascii="Times New Roman" w:hAnsi="Times New Roman" w:cs="Times New Roman"/>
          <w:b/>
          <w:sz w:val="24"/>
          <w:szCs w:val="24"/>
        </w:rPr>
        <w:t>e</w:t>
      </w:r>
      <w:r w:rsidRPr="000A2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AF2">
        <w:rPr>
          <w:rFonts w:ascii="Times New Roman" w:hAnsi="Times New Roman" w:cs="Times New Roman"/>
          <w:b/>
          <w:sz w:val="24"/>
          <w:szCs w:val="24"/>
        </w:rPr>
        <w:t xml:space="preserve">Organizar e Gerir a Empresa </w:t>
      </w:r>
      <w:r w:rsidR="00EB57EF">
        <w:rPr>
          <w:rFonts w:ascii="Times New Roman" w:hAnsi="Times New Roman" w:cs="Times New Roman"/>
          <w:b/>
          <w:sz w:val="24"/>
          <w:szCs w:val="24"/>
        </w:rPr>
        <w:t xml:space="preserve">– 12.º Ano </w:t>
      </w:r>
    </w:p>
    <w:tbl>
      <w:tblPr>
        <w:tblpPr w:leftFromText="141" w:rightFromText="141" w:vertAnchor="text" w:horzAnchor="margin" w:tblpXSpec="center" w:tblpY="362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260"/>
        <w:gridCol w:w="2977"/>
        <w:gridCol w:w="2110"/>
        <w:gridCol w:w="1150"/>
        <w:gridCol w:w="1134"/>
        <w:gridCol w:w="1276"/>
        <w:gridCol w:w="1328"/>
        <w:gridCol w:w="1223"/>
      </w:tblGrid>
      <w:tr w:rsidR="00CF07C8" w:rsidRPr="00430178" w:rsidTr="007B283C">
        <w:trPr>
          <w:trHeight w:val="411"/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:rsidR="00CF07C8" w:rsidRPr="00E64D11" w:rsidRDefault="00CF07C8" w:rsidP="002060E0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Perfil DE APRENDIZAGEns do Aluno</w:t>
            </w:r>
          </w:p>
        </w:tc>
        <w:tc>
          <w:tcPr>
            <w:tcW w:w="2110" w:type="dxa"/>
            <w:vMerge w:val="restart"/>
            <w:shd w:val="clear" w:color="auto" w:fill="D9D9D9"/>
            <w:vAlign w:val="center"/>
          </w:tcPr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shd w:val="clear" w:color="auto" w:fill="D9D9D9"/>
            <w:vAlign w:val="center"/>
          </w:tcPr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CF07C8" w:rsidRPr="00430178" w:rsidTr="007B283C">
        <w:trPr>
          <w:tblHeader/>
        </w:trPr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4D11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</w:rPr>
              <w:t xml:space="preserve">ÁREAS DE </w:t>
            </w:r>
            <w:r w:rsidRPr="00E64D11">
              <w:rPr>
                <w:rFonts w:ascii="Times New Roman" w:eastAsia="Calibri" w:hAnsi="Times New Roman" w:cs="Times New Roman"/>
                <w:b/>
                <w:caps/>
                <w:color w:val="000000"/>
              </w:rPr>
              <w:t xml:space="preserve">competências do perfil dos alunos </w:t>
            </w:r>
            <w:r w:rsidRPr="00E64D11">
              <w:rPr>
                <w:rFonts w:ascii="Times New Roman" w:eastAsia="Calibri" w:hAnsi="Times New Roman" w:cs="Times New Roman"/>
                <w:b/>
              </w:rPr>
              <w:t>(ACPA)</w:t>
            </w:r>
          </w:p>
        </w:tc>
        <w:tc>
          <w:tcPr>
            <w:tcW w:w="2110" w:type="dxa"/>
            <w:vMerge/>
            <w:shd w:val="clear" w:color="auto" w:fill="D9D9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50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 13,4)</w:t>
            </w:r>
          </w:p>
        </w:tc>
        <w:tc>
          <w:tcPr>
            <w:tcW w:w="1328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(13,5 - 17,4)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EE7EFF" w:rsidRPr="00430178" w:rsidTr="007B283C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textDirection w:val="btLr"/>
          </w:tcPr>
          <w:p w:rsidR="00EE7EFF" w:rsidRPr="00CD01A3" w:rsidRDefault="00EE7EFF" w:rsidP="00CF07C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D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80 %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E7EFF" w:rsidRPr="00CF07C8" w:rsidRDefault="00EE7EFF" w:rsidP="00CF0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CF07C8">
              <w:rPr>
                <w:rFonts w:ascii="Times New Roman" w:eastAsia="Calibri" w:hAnsi="Times New Roman" w:cs="Times New Roman"/>
                <w:b/>
                <w:caps/>
              </w:rPr>
              <w:t>conhecimentos</w:t>
            </w:r>
          </w:p>
          <w:p w:rsidR="00EE7EFF" w:rsidRPr="00CF07C8" w:rsidRDefault="00EE7EFF" w:rsidP="00CF0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capacidades</w:t>
            </w:r>
          </w:p>
        </w:tc>
        <w:tc>
          <w:tcPr>
            <w:tcW w:w="3260" w:type="dxa"/>
          </w:tcPr>
          <w:p w:rsidR="001C1200" w:rsidRDefault="001C1200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Utilizar corretamente </w:t>
            </w:r>
            <w:r w:rsidR="00EB57EF">
              <w:rPr>
                <w:rFonts w:ascii="Times New Roman" w:hAnsi="Times New Roman" w:cs="Times New Roman"/>
                <w:sz w:val="20"/>
                <w:szCs w:val="20"/>
              </w:rPr>
              <w:t>a terminologia da área económico-financeira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1200" w:rsidRDefault="001C1200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Aplicar conceitos </w:t>
            </w:r>
            <w:r w:rsidR="00EB57EF">
              <w:rPr>
                <w:rFonts w:ascii="Times New Roman" w:hAnsi="Times New Roman" w:cs="Times New Roman"/>
                <w:sz w:val="20"/>
                <w:szCs w:val="20"/>
              </w:rPr>
              <w:t>económico-financeiros 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novos contextos;</w:t>
            </w:r>
          </w:p>
          <w:p w:rsidR="00EE7EFF" w:rsidRPr="007F0071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utilizar</w:t>
            </w:r>
            <w:proofErr w:type="gram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corretamente a Língua Portuguesa para comunicar;</w:t>
            </w:r>
          </w:p>
          <w:p w:rsidR="00EE7EFF" w:rsidRPr="005133CA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estruturar</w:t>
            </w:r>
            <w:proofErr w:type="gram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respostas com correção formal e de conteúdo;</w:t>
            </w:r>
          </w:p>
          <w:p w:rsidR="005133CA" w:rsidRPr="007F0071" w:rsidRDefault="005133CA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comunicar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oralmente e por escrito, de forma clara e adequada;</w:t>
            </w:r>
          </w:p>
          <w:p w:rsidR="00095FB7" w:rsidRPr="007F0071" w:rsidRDefault="00095FB7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apresentar</w:t>
            </w:r>
            <w:proofErr w:type="gram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comunicações orais recorrendo a suportes </w:t>
            </w:r>
            <w:proofErr w:type="spell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diversifica</w:t>
            </w:r>
            <w:r w:rsidR="00837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proofErr w:type="spell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de apresentação da informação;</w:t>
            </w:r>
          </w:p>
          <w:p w:rsidR="00EE7EFF" w:rsidRPr="007F0071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pesquisar</w:t>
            </w:r>
            <w:proofErr w:type="gram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informação, </w:t>
            </w:r>
            <w:proofErr w:type="spell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nomeada</w:t>
            </w:r>
            <w:r w:rsidR="00837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mente</w:t>
            </w:r>
            <w:proofErr w:type="spell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, com recurso às TIC;</w:t>
            </w:r>
          </w:p>
          <w:p w:rsidR="00EE7EFF" w:rsidRPr="001C1200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transformar</w:t>
            </w:r>
            <w:proofErr w:type="gram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a informação recolhida em conhecimento</w:t>
            </w:r>
            <w:r w:rsidRPr="007F007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F18A4" w:rsidRDefault="00D0068A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F18A4" w:rsidRPr="007F18A4">
              <w:rPr>
                <w:rFonts w:ascii="Times New Roman" w:hAnsi="Times New Roman" w:cs="Times New Roman"/>
                <w:sz w:val="20"/>
                <w:szCs w:val="20"/>
              </w:rPr>
              <w:t>tilizar</w:t>
            </w:r>
            <w:proofErr w:type="gramEnd"/>
            <w:r w:rsidR="007F18A4" w:rsidRPr="007F18A4">
              <w:rPr>
                <w:rFonts w:ascii="Times New Roman" w:hAnsi="Times New Roman" w:cs="Times New Roman"/>
                <w:sz w:val="20"/>
                <w:szCs w:val="20"/>
              </w:rPr>
              <w:t xml:space="preserve"> criticamente a informação adequada ao tema em discussão;</w:t>
            </w:r>
          </w:p>
          <w:p w:rsidR="009C428B" w:rsidRDefault="009C428B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analisar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textos relacionados com o tema em estudo, com diferentes pontos de vista;</w:t>
            </w:r>
          </w:p>
          <w:p w:rsidR="001C1200" w:rsidRPr="001C1200" w:rsidRDefault="001C1200" w:rsidP="001C12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C1200">
              <w:rPr>
                <w:rFonts w:ascii="Times New Roman" w:hAnsi="Times New Roman" w:cs="Times New Roman"/>
                <w:sz w:val="20"/>
                <w:szCs w:val="20"/>
              </w:rPr>
              <w:t>laborar</w:t>
            </w:r>
            <w:proofErr w:type="gramEnd"/>
            <w:r w:rsidRPr="001C1200">
              <w:rPr>
                <w:rFonts w:ascii="Times New Roman" w:hAnsi="Times New Roman" w:cs="Times New Roman"/>
                <w:sz w:val="20"/>
                <w:szCs w:val="20"/>
              </w:rPr>
              <w:t xml:space="preserve"> sínteses de conteúdo de documentação analisada;</w:t>
            </w:r>
          </w:p>
          <w:p w:rsidR="00095FB7" w:rsidRPr="007F0071" w:rsidRDefault="00095FB7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interpretar</w:t>
            </w:r>
            <w:proofErr w:type="gram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quadros e gráficos;</w:t>
            </w:r>
          </w:p>
          <w:p w:rsidR="008373B6" w:rsidRDefault="008373B6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0E0" w:rsidRPr="001C1200" w:rsidRDefault="002060E0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E7EFF" w:rsidRPr="00430178" w:rsidRDefault="00EE7EFF" w:rsidP="00CF07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 – </w:t>
            </w:r>
            <w:r w:rsidR="00EE7EFF" w:rsidRPr="00EC6D7B">
              <w:rPr>
                <w:rFonts w:ascii="Times New Roman" w:eastAsia="Calibri" w:hAnsi="Times New Roman" w:cs="Times New Roman"/>
              </w:rPr>
              <w:t>Linguagens e textos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 – </w:t>
            </w:r>
            <w:r w:rsidR="00EC6D7B" w:rsidRPr="00EC6D7B">
              <w:rPr>
                <w:rFonts w:ascii="Times New Roman" w:eastAsia="Calibri" w:hAnsi="Times New Roman" w:cs="Times New Roman"/>
              </w:rPr>
              <w:t xml:space="preserve">Informação </w:t>
            </w:r>
            <w:r w:rsidR="00EC6D7B">
              <w:rPr>
                <w:rFonts w:ascii="Times New Roman" w:eastAsia="Calibri" w:hAnsi="Times New Roman" w:cs="Times New Roman"/>
              </w:rPr>
              <w:t>e</w:t>
            </w:r>
            <w:r w:rsidR="00EE7EFF" w:rsidRPr="00EC6D7B">
              <w:rPr>
                <w:rFonts w:ascii="Times New Roman" w:eastAsia="Calibri" w:hAnsi="Times New Roman" w:cs="Times New Roman"/>
              </w:rPr>
              <w:t xml:space="preserve"> comunicação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 – </w:t>
            </w:r>
            <w:r w:rsidR="00EE7EFF" w:rsidRPr="00EC6D7B">
              <w:rPr>
                <w:rFonts w:ascii="Times New Roman" w:eastAsia="Calibri" w:hAnsi="Times New Roman" w:cs="Times New Roman"/>
              </w:rPr>
              <w:t>Raciocínio e resolução de problemas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 – </w:t>
            </w:r>
            <w:r w:rsidR="00EE7EFF" w:rsidRPr="00EC6D7B">
              <w:rPr>
                <w:rFonts w:ascii="Times New Roman" w:eastAsia="Calibri" w:hAnsi="Times New Roman" w:cs="Times New Roman"/>
              </w:rPr>
              <w:t>Pensamento crítico e pensamento criativo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 – </w:t>
            </w:r>
            <w:r w:rsidR="00EE7EFF" w:rsidRPr="00EC6D7B">
              <w:rPr>
                <w:rFonts w:ascii="Times New Roman" w:eastAsia="Calibri" w:hAnsi="Times New Roman" w:cs="Times New Roman"/>
              </w:rPr>
              <w:t xml:space="preserve">Bem-estar, saúde e </w:t>
            </w:r>
            <w:proofErr w:type="spellStart"/>
            <w:r w:rsidR="00EE7EFF" w:rsidRPr="00EC6D7B">
              <w:rPr>
                <w:rFonts w:ascii="Times New Roman" w:eastAsia="Calibri" w:hAnsi="Times New Roman" w:cs="Times New Roman"/>
              </w:rPr>
              <w:t>ambi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E7EFF" w:rsidRPr="00EC6D7B">
              <w:rPr>
                <w:rFonts w:ascii="Times New Roman" w:eastAsia="Calibri" w:hAnsi="Times New Roman" w:cs="Times New Roman"/>
              </w:rPr>
              <w:t>ente</w:t>
            </w:r>
            <w:proofErr w:type="spellEnd"/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 – </w:t>
            </w:r>
            <w:r w:rsidR="00EE7EFF" w:rsidRPr="00EC6D7B">
              <w:rPr>
                <w:rFonts w:ascii="Times New Roman" w:eastAsia="Calibri" w:hAnsi="Times New Roman" w:cs="Times New Roman"/>
              </w:rPr>
              <w:t>Sensibilidade estética e artística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 – </w:t>
            </w:r>
            <w:r w:rsidR="00EE7EFF" w:rsidRPr="00EC6D7B">
              <w:rPr>
                <w:rFonts w:ascii="Times New Roman" w:eastAsia="Calibri" w:hAnsi="Times New Roman" w:cs="Times New Roman"/>
              </w:rPr>
              <w:t>Saber científico, técnico e tecnológico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 – </w:t>
            </w:r>
            <w:r w:rsidR="00EE7EFF" w:rsidRPr="00EC6D7B">
              <w:rPr>
                <w:rFonts w:ascii="Times New Roman" w:eastAsia="Calibri" w:hAnsi="Times New Roman" w:cs="Times New Roman"/>
              </w:rPr>
              <w:t>Consciência e domínio do corpo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430178" w:rsidRDefault="00EE7EFF" w:rsidP="00CF07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2110" w:type="dxa"/>
            <w:shd w:val="clear" w:color="auto" w:fill="auto"/>
          </w:tcPr>
          <w:p w:rsidR="008A1CD3" w:rsidRDefault="008A1CD3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Ficha/Teste de avaliação; </w:t>
            </w:r>
          </w:p>
          <w:p w:rsidR="008A1CD3" w:rsidRPr="008A1CD3" w:rsidRDefault="008A1CD3" w:rsidP="005112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Ficha de trabalho;</w:t>
            </w:r>
          </w:p>
          <w:p w:rsidR="008A1CD3" w:rsidRDefault="008A1CD3" w:rsidP="005112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Questão aula; </w:t>
            </w:r>
          </w:p>
          <w:p w:rsidR="002060E0" w:rsidRPr="002060E0" w:rsidRDefault="002060E0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Trabalho de </w:t>
            </w:r>
            <w:proofErr w:type="spellStart"/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pes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quisa</w:t>
            </w:r>
            <w:proofErr w:type="spellEnd"/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8A1CD3" w:rsidRPr="008A1CD3" w:rsidRDefault="008A1CD3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Apresentação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escri-ta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e e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xposição oral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dos trabalhos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indi-viduais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e de grupo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EE7EFF" w:rsidRPr="008A1CD3" w:rsidRDefault="00EE7EFF" w:rsidP="005112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Portefólio</w:t>
            </w:r>
            <w:r w:rsidR="00D0068A">
              <w:rPr>
                <w:rFonts w:ascii="Times New Roman" w:eastAsia="Times New Roman" w:hAnsi="Times New Roman" w:cs="Times New Roman"/>
                <w:lang w:eastAsia="zh-CN"/>
              </w:rPr>
              <w:t>, caderno diário e dossiê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EE7EFF" w:rsidRPr="008A1CD3" w:rsidRDefault="00EE7EFF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Relatório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 xml:space="preserve">s </w:t>
            </w:r>
            <w:proofErr w:type="gramStart"/>
            <w:r w:rsidR="00343D91">
              <w:rPr>
                <w:rFonts w:ascii="Times New Roman" w:eastAsia="Times New Roman" w:hAnsi="Times New Roman" w:cs="Times New Roman"/>
                <w:lang w:eastAsia="zh-CN"/>
              </w:rPr>
              <w:t xml:space="preserve">das  </w:t>
            </w:r>
            <w:proofErr w:type="spellStart"/>
            <w:r w:rsidR="00343D91">
              <w:rPr>
                <w:rFonts w:ascii="Times New Roman" w:eastAsia="Times New Roman" w:hAnsi="Times New Roman" w:cs="Times New Roman"/>
                <w:lang w:eastAsia="zh-CN"/>
              </w:rPr>
              <w:t>ati-vidades</w:t>
            </w:r>
            <w:proofErr w:type="spellEnd"/>
            <w:proofErr w:type="gramEnd"/>
            <w:r w:rsidR="00343D91">
              <w:rPr>
                <w:rFonts w:ascii="Times New Roman" w:eastAsia="Times New Roman" w:hAnsi="Times New Roman" w:cs="Times New Roman"/>
                <w:lang w:eastAsia="zh-CN"/>
              </w:rPr>
              <w:t xml:space="preserve"> e 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 xml:space="preserve">das </w:t>
            </w:r>
            <w:r w:rsidR="00D0068A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="00AB1F4A">
              <w:rPr>
                <w:rFonts w:ascii="Times New Roman" w:eastAsia="Times New Roman" w:hAnsi="Times New Roman" w:cs="Times New Roman"/>
                <w:lang w:eastAsia="zh-CN"/>
              </w:rPr>
              <w:t>visi</w:t>
            </w:r>
            <w:r w:rsidR="00343D91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>tas</w:t>
            </w:r>
            <w:proofErr w:type="spellEnd"/>
            <w:r w:rsidR="00AB1F4A">
              <w:rPr>
                <w:rFonts w:ascii="Times New Roman" w:eastAsia="Times New Roman" w:hAnsi="Times New Roman" w:cs="Times New Roman"/>
                <w:lang w:eastAsia="zh-CN"/>
              </w:rPr>
              <w:t xml:space="preserve"> de estudo;</w:t>
            </w:r>
          </w:p>
          <w:p w:rsidR="0051123C" w:rsidRDefault="0051123C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específica de observação/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aná-lise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de atividades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51123C" w:rsidRPr="008A1CD3" w:rsidRDefault="0051123C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Grelha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autorre-gulação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aprendi-zagem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DD7D6F" w:rsidRPr="0051123C" w:rsidRDefault="0051123C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Ficha 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de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auto e </w:t>
            </w:r>
            <w:r w:rsidRPr="00D0068A">
              <w:rPr>
                <w:rFonts w:ascii="Times New Roman" w:eastAsia="Times New Roman" w:hAnsi="Times New Roman" w:cs="Times New Roman"/>
                <w:lang w:eastAsia="zh-CN"/>
              </w:rPr>
              <w:t>heteroavaliação.</w:t>
            </w:r>
          </w:p>
        </w:tc>
        <w:tc>
          <w:tcPr>
            <w:tcW w:w="1150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adquiriu conhecimentos nem desenvolveu capacidades, de acordo com as AE</w:t>
            </w:r>
          </w:p>
        </w:tc>
        <w:tc>
          <w:tcPr>
            <w:tcW w:w="1134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conhecimentos nem desenvolveu capacidades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suficientes,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276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conhecimentos e desenvolveu capacidades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suficientes,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328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bem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os conhecimentos e desenvolveu capacidades com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facilidade,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223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muito bem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os conhecimentos e desenvolveu capacidades com muita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facilidade,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</w:tr>
      <w:tr w:rsidR="006052A9" w:rsidRPr="00430178" w:rsidTr="00D14CA5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52A9" w:rsidRPr="00CD01A3" w:rsidRDefault="006052A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E64D11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6052A9" w:rsidRPr="00430178" w:rsidTr="00D14CA5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52A9" w:rsidRPr="00CD01A3" w:rsidRDefault="006052A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E64D11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5F22C9" w:rsidRPr="00430178" w:rsidTr="007B283C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F22C9" w:rsidRPr="00CD01A3" w:rsidRDefault="005F22C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C9" w:rsidRPr="00DD7D6F" w:rsidRDefault="005F22C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C9" w:rsidRPr="00DD7D6F" w:rsidRDefault="005F22C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C9" w:rsidRPr="00E64D11" w:rsidRDefault="005F22C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DD7D6F" w:rsidRPr="00430178" w:rsidTr="007B283C">
        <w:trPr>
          <w:trHeight w:val="41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DD7D6F" w:rsidRPr="00CD01A3" w:rsidRDefault="00DD7D6F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DD7D6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APRENDIZAGENS ESSENCIAIS (AE)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DD7D6F" w:rsidRDefault="00DD7D6F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DD7D6F" w:rsidRPr="00430178" w:rsidRDefault="00DD7D6F" w:rsidP="00DD7D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DD7D6F" w:rsidRPr="00430178" w:rsidTr="007B283C">
        <w:trPr>
          <w:trHeight w:val="8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</w:tcPr>
          <w:p w:rsidR="00DD7D6F" w:rsidRPr="00CD01A3" w:rsidRDefault="00DD7D6F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DD7D6F" w:rsidRPr="00EE7EF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D7D6F" w:rsidRPr="00DD7D6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7D6F">
              <w:rPr>
                <w:rFonts w:ascii="Times New Roman" w:eastAsia="Calibri" w:hAnsi="Times New Roman" w:cs="Times New Roman"/>
                <w:b/>
              </w:rPr>
              <w:t>ÁREAS DE COMPETÊNCIAS DO PERFIL DOS ALUNOS (ACPA)</w:t>
            </w: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:rsidR="00DD7D6F" w:rsidRPr="00430178" w:rsidRDefault="00DD7D6F" w:rsidP="00DD7D6F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</w:t>
            </w:r>
            <w:proofErr w:type="gramStart"/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13</w:t>
            </w:r>
            <w:proofErr w:type="gramEnd"/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,4)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17,4)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2129C0" w:rsidRPr="00430178" w:rsidTr="007B283C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extDirection w:val="btLr"/>
          </w:tcPr>
          <w:p w:rsidR="002129C0" w:rsidRDefault="007B283C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D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80 %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29C0" w:rsidRPr="00CF07C8" w:rsidRDefault="002129C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C1200" w:rsidRDefault="001C1200" w:rsidP="005133C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apresentar</w:t>
            </w:r>
            <w:proofErr w:type="gram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e fundamentar os seus pontos de vista respeitando as ideias dos outros;</w:t>
            </w:r>
          </w:p>
          <w:p w:rsidR="001C1200" w:rsidRPr="0051123C" w:rsidRDefault="009C428B" w:rsidP="005112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demonstrar</w:t>
            </w:r>
            <w:proofErr w:type="gramEnd"/>
            <w:r w:rsidRPr="007F0071">
              <w:rPr>
                <w:rFonts w:ascii="Times New Roman" w:hAnsi="Times New Roman" w:cs="Times New Roman"/>
                <w:sz w:val="20"/>
                <w:szCs w:val="20"/>
              </w:rPr>
              <w:t xml:space="preserve"> cri</w:t>
            </w:r>
            <w:r w:rsidR="0051123C">
              <w:rPr>
                <w:rFonts w:ascii="Times New Roman" w:hAnsi="Times New Roman" w:cs="Times New Roman"/>
                <w:sz w:val="20"/>
                <w:szCs w:val="20"/>
              </w:rPr>
              <w:t>atividade e abertura à inovação.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29C0" w:rsidRPr="00167109" w:rsidRDefault="002129C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2129C0" w:rsidRPr="00430178" w:rsidRDefault="002129C0" w:rsidP="0051123C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20"/>
              <w:jc w:val="center"/>
              <w:textAlignment w:val="baseline"/>
              <w:rPr>
                <w:rFonts w:ascii="Calibri" w:eastAsia="Times New Roman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1838"/>
        </w:trPr>
        <w:tc>
          <w:tcPr>
            <w:tcW w:w="567" w:type="dxa"/>
            <w:shd w:val="clear" w:color="auto" w:fill="F2F2F2"/>
            <w:textDirection w:val="btLr"/>
          </w:tcPr>
          <w:p w:rsidR="002060E0" w:rsidRPr="00430178" w:rsidRDefault="002060E0" w:rsidP="002060E0">
            <w:pPr>
              <w:spacing w:after="0" w:line="240" w:lineRule="auto"/>
              <w:ind w:left="113" w:right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20%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060E0" w:rsidRPr="00CF07C8" w:rsidRDefault="002060E0" w:rsidP="002060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CF07C8">
              <w:rPr>
                <w:rFonts w:ascii="Times New Roman" w:eastAsia="Calibri" w:hAnsi="Times New Roman" w:cs="Times New Roman"/>
                <w:b/>
                <w:caps/>
              </w:rPr>
              <w:t>atitudes</w:t>
            </w:r>
          </w:p>
          <w:p w:rsidR="002060E0" w:rsidRPr="00430178" w:rsidRDefault="002060E0" w:rsidP="002060E0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  <w:r w:rsidRPr="00430178">
              <w:rPr>
                <w:rFonts w:ascii="Calibri" w:eastAsia="Calibri" w:hAnsi="Calibri" w:cs="Calibri"/>
                <w:sz w:val="6"/>
                <w:szCs w:val="6"/>
              </w:rPr>
              <w:t>+</w:t>
            </w:r>
          </w:p>
        </w:tc>
        <w:tc>
          <w:tcPr>
            <w:tcW w:w="3260" w:type="dxa"/>
          </w:tcPr>
          <w:p w:rsidR="002060E0" w:rsidRDefault="007B283C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organizar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2060E0">
              <w:rPr>
                <w:rFonts w:ascii="Times New Roman" w:hAnsi="Times New Roman" w:cs="Times New Roman"/>
                <w:sz w:val="20"/>
                <w:szCs w:val="20"/>
              </w:rPr>
              <w:t>realizar as tarefas de forma autónoma e responsável;</w:t>
            </w:r>
          </w:p>
          <w:p w:rsidR="002060E0" w:rsidRPr="00123C4F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colaborar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 os outros e apoiar terceiros nas tarefas;</w:t>
            </w:r>
          </w:p>
          <w:p w:rsidR="002060E0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revelar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espírito crítico e hábitos de tolerância e de cooperação;</w:t>
            </w:r>
          </w:p>
          <w:p w:rsidR="002060E0" w:rsidRPr="007F0071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AE7">
              <w:rPr>
                <w:rFonts w:ascii="Times New Roman" w:hAnsi="Times New Roman" w:cs="Times New Roman"/>
                <w:sz w:val="20"/>
                <w:szCs w:val="20"/>
              </w:rPr>
              <w:t>revelar</w:t>
            </w:r>
            <w:proofErr w:type="gramEnd"/>
            <w:r w:rsidRPr="00226AE7">
              <w:rPr>
                <w:rFonts w:ascii="Times New Roman" w:hAnsi="Times New Roman" w:cs="Times New Roman"/>
                <w:sz w:val="20"/>
                <w:szCs w:val="20"/>
              </w:rPr>
              <w:t xml:space="preserve"> hábitos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individual e em grupo;</w:t>
            </w:r>
          </w:p>
          <w:p w:rsidR="002060E0" w:rsidRPr="00430178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manifestar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sentido ético.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</w:tcPr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 – </w:t>
            </w:r>
            <w:r w:rsidRPr="00167109">
              <w:rPr>
                <w:rFonts w:ascii="Times New Roman" w:eastAsia="Calibri" w:hAnsi="Times New Roman" w:cs="Times New Roman"/>
              </w:rPr>
              <w:t xml:space="preserve">Relacionamento </w:t>
            </w:r>
            <w:proofErr w:type="spellStart"/>
            <w:r w:rsidRPr="00167109">
              <w:rPr>
                <w:rFonts w:ascii="Times New Roman" w:eastAsia="Calibri" w:hAnsi="Times New Roman" w:cs="Times New Roman"/>
              </w:rPr>
              <w:t>interpes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67109">
              <w:rPr>
                <w:rFonts w:ascii="Times New Roman" w:eastAsia="Calibri" w:hAnsi="Times New Roman" w:cs="Times New Roman"/>
              </w:rPr>
              <w:t>soal</w:t>
            </w:r>
            <w:proofErr w:type="spellEnd"/>
          </w:p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 – </w:t>
            </w:r>
            <w:r w:rsidRPr="00167109">
              <w:rPr>
                <w:rFonts w:ascii="Times New Roman" w:eastAsia="Calibri" w:hAnsi="Times New Roman" w:cs="Times New Roman"/>
              </w:rPr>
              <w:t xml:space="preserve">Desenvolvimento pessoal </w:t>
            </w:r>
          </w:p>
          <w:p w:rsidR="002060E0" w:rsidRPr="00430178" w:rsidRDefault="002060E0" w:rsidP="002060E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167109">
              <w:rPr>
                <w:rFonts w:ascii="Times New Roman" w:eastAsia="Calibri" w:hAnsi="Times New Roman" w:cs="Times New Roman"/>
              </w:rPr>
              <w:t>e</w:t>
            </w:r>
            <w:proofErr w:type="gramEnd"/>
            <w:r w:rsidRPr="00167109">
              <w:rPr>
                <w:rFonts w:ascii="Times New Roman" w:eastAsia="Calibri" w:hAnsi="Times New Roman" w:cs="Times New Roman"/>
              </w:rPr>
              <w:t xml:space="preserve"> autonomia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060E0" w:rsidRPr="008A1CD3" w:rsidRDefault="002060E0" w:rsidP="002060E0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de r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egisto de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atitudes e de comportamentos</w:t>
            </w:r>
            <w:r w:rsidR="007B283C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2060E0" w:rsidRPr="00430178" w:rsidRDefault="002060E0" w:rsidP="002060E0">
            <w:pPr>
              <w:spacing w:after="0" w:line="360" w:lineRule="auto"/>
              <w:ind w:right="12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150" w:type="dxa"/>
            <w:textDirection w:val="btLr"/>
            <w:vAlign w:val="center"/>
          </w:tcPr>
          <w:p w:rsidR="002060E0" w:rsidRPr="008373B6" w:rsidRDefault="002060E0" w:rsidP="002060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proofErr w:type="gramStart"/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 </w:t>
            </w:r>
            <w:r w:rsidRPr="008373B6"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  <w:t>revela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>Revela</w:t>
            </w:r>
            <w:r w:rsidRPr="008373B6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 xml:space="preserve"> pouco</w:t>
            </w:r>
          </w:p>
        </w:tc>
        <w:tc>
          <w:tcPr>
            <w:tcW w:w="1276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  <w:t>Revela</w:t>
            </w:r>
          </w:p>
        </w:tc>
        <w:tc>
          <w:tcPr>
            <w:tcW w:w="1328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>Revela</w:t>
            </w:r>
            <w:r w:rsidRPr="008373B6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 xml:space="preserve"> </w:t>
            </w:r>
            <w:r w:rsidRPr="008373B6"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  <w:t>frequentemente</w:t>
            </w:r>
          </w:p>
        </w:tc>
        <w:tc>
          <w:tcPr>
            <w:tcW w:w="1223" w:type="dxa"/>
            <w:textDirection w:val="btLr"/>
            <w:vAlign w:val="center"/>
          </w:tcPr>
          <w:p w:rsidR="002060E0" w:rsidRPr="00430178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 xml:space="preserve">Revela </w:t>
            </w:r>
            <w:r w:rsidRPr="00123C4F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>sempre</w:t>
            </w:r>
          </w:p>
        </w:tc>
      </w:tr>
    </w:tbl>
    <w:p w:rsidR="000B37DF" w:rsidRPr="00E64D11" w:rsidRDefault="000B37DF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28F2" w:rsidRPr="00430178" w:rsidRDefault="001228F2" w:rsidP="00226AE7">
      <w:pPr>
        <w:rPr>
          <w:b/>
          <w:sz w:val="32"/>
          <w:szCs w:val="32"/>
          <w:u w:val="single"/>
        </w:rPr>
      </w:pPr>
    </w:p>
    <w:sectPr w:rsidR="001228F2" w:rsidRPr="00430178" w:rsidSect="000A2DE0">
      <w:headerReference w:type="default" r:id="rId9"/>
      <w:footerReference w:type="default" r:id="rId10"/>
      <w:pgSz w:w="16838" w:h="11906" w:orient="landscape"/>
      <w:pgMar w:top="765" w:right="1418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93" w:rsidRDefault="00305893" w:rsidP="000B37DF">
      <w:pPr>
        <w:spacing w:after="0" w:line="240" w:lineRule="auto"/>
      </w:pPr>
      <w:r>
        <w:separator/>
      </w:r>
    </w:p>
  </w:endnote>
  <w:endnote w:type="continuationSeparator" w:id="0">
    <w:p w:rsidR="00305893" w:rsidRDefault="00305893" w:rsidP="000B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866009"/>
      <w:docPartObj>
        <w:docPartGallery w:val="Page Numbers (Bottom of Page)"/>
        <w:docPartUnique/>
      </w:docPartObj>
    </w:sdtPr>
    <w:sdtEndPr/>
    <w:sdtContent>
      <w:p w:rsidR="006052A9" w:rsidRPr="006052A9" w:rsidRDefault="006052A9" w:rsidP="006052A9">
        <w:pPr>
          <w:pStyle w:val="Rodap"/>
          <w:pBdr>
            <w:top w:val="single" w:sz="24" w:space="1" w:color="0070C0"/>
          </w:pBdr>
          <w:ind w:right="-882" w:hanging="99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52A9">
          <w:rPr>
            <w:rFonts w:ascii="Times New Roman" w:hAnsi="Times New Roman" w:cs="Times New Roman"/>
            <w:sz w:val="24"/>
            <w:szCs w:val="24"/>
          </w:rPr>
          <w:t>Ano Letivo 2019/2020</w:t>
        </w:r>
      </w:p>
      <w:p w:rsidR="006052A9" w:rsidRDefault="00CB5886">
        <w:pPr>
          <w:pStyle w:val="Rodap"/>
          <w:jc w:val="right"/>
        </w:pPr>
        <w:r>
          <w:fldChar w:fldCharType="begin"/>
        </w:r>
        <w:r w:rsidR="006052A9">
          <w:instrText>PAGE   \* MERGEFORMAT</w:instrText>
        </w:r>
        <w:r>
          <w:fldChar w:fldCharType="separate"/>
        </w:r>
        <w:r w:rsidR="00A065CB">
          <w:rPr>
            <w:noProof/>
          </w:rPr>
          <w:t>1</w:t>
        </w:r>
        <w:r>
          <w:fldChar w:fldCharType="end"/>
        </w:r>
      </w:p>
    </w:sdtContent>
  </w:sdt>
  <w:p w:rsidR="006052A9" w:rsidRDefault="006052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93" w:rsidRDefault="00305893" w:rsidP="000B37DF">
      <w:pPr>
        <w:spacing w:after="0" w:line="240" w:lineRule="auto"/>
      </w:pPr>
      <w:r>
        <w:separator/>
      </w:r>
    </w:p>
  </w:footnote>
  <w:footnote w:type="continuationSeparator" w:id="0">
    <w:p w:rsidR="00305893" w:rsidRDefault="00305893" w:rsidP="000B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5276" w:type="dxa"/>
      <w:tblInd w:w="-6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0B37DF" w:rsidRPr="000B37DF" w:rsidTr="000B37DF">
      <w:tc>
        <w:tcPr>
          <w:tcW w:w="2376" w:type="dxa"/>
          <w:vAlign w:val="center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  <w:rPr>
              <w:sz w:val="12"/>
              <w:szCs w:val="12"/>
            </w:rPr>
          </w:pPr>
          <w:r w:rsidRPr="000B37DF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99" w:type="dxa"/>
          <w:vAlign w:val="center"/>
        </w:tcPr>
        <w:p w:rsidR="000B37DF" w:rsidRPr="000B37DF" w:rsidRDefault="000B37DF" w:rsidP="000B37DF">
          <w:pPr>
            <w:tabs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0B37DF">
            <w:rPr>
              <w:b/>
              <w:sz w:val="28"/>
              <w:szCs w:val="28"/>
            </w:rPr>
            <w:t>AGRUPAMENTO DE ESCOLAS</w:t>
          </w:r>
        </w:p>
        <w:p w:rsidR="006052A9" w:rsidRPr="006052A9" w:rsidRDefault="000B37DF" w:rsidP="006052A9">
          <w:pPr>
            <w:tabs>
              <w:tab w:val="center" w:pos="4252"/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0B37DF">
            <w:rPr>
              <w:b/>
              <w:sz w:val="28"/>
              <w:szCs w:val="28"/>
            </w:rPr>
            <w:t>AGUALVA MIRA SINTRA</w:t>
          </w:r>
        </w:p>
      </w:tc>
      <w:tc>
        <w:tcPr>
          <w:tcW w:w="1701" w:type="dxa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</w:pPr>
          <w:r w:rsidRPr="000B37DF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-288925</wp:posOffset>
                </wp:positionV>
                <wp:extent cx="759135" cy="657286"/>
                <wp:effectExtent l="0" t="0" r="3175" b="0"/>
                <wp:wrapNone/>
                <wp:docPr id="2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0B37DF" w:rsidRPr="000B37DF" w:rsidTr="000B37DF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rPr>
              <w:noProof/>
              <w:sz w:val="8"/>
              <w:szCs w:val="8"/>
            </w:rPr>
          </w:pPr>
        </w:p>
      </w:tc>
    </w:tr>
  </w:tbl>
  <w:p w:rsidR="000B37DF" w:rsidRDefault="000B37DF" w:rsidP="000A2DE0">
    <w:pPr>
      <w:pStyle w:val="Cabealho"/>
      <w:tabs>
        <w:tab w:val="clear" w:pos="4252"/>
        <w:tab w:val="clear" w:pos="8504"/>
        <w:tab w:val="left" w:pos="48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06CB"/>
    <w:multiLevelType w:val="hybridMultilevel"/>
    <w:tmpl w:val="895C2644"/>
    <w:lvl w:ilvl="0" w:tplc="A7A4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D4481"/>
    <w:multiLevelType w:val="hybridMultilevel"/>
    <w:tmpl w:val="BC8A737C"/>
    <w:lvl w:ilvl="0" w:tplc="A7A4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78"/>
    <w:rsid w:val="00095FB7"/>
    <w:rsid w:val="000A2DE0"/>
    <w:rsid w:val="000B37DF"/>
    <w:rsid w:val="001228F2"/>
    <w:rsid w:val="00123C4F"/>
    <w:rsid w:val="00167109"/>
    <w:rsid w:val="001B0644"/>
    <w:rsid w:val="001C1200"/>
    <w:rsid w:val="0020494D"/>
    <w:rsid w:val="002060E0"/>
    <w:rsid w:val="002129C0"/>
    <w:rsid w:val="00226AE7"/>
    <w:rsid w:val="00230B56"/>
    <w:rsid w:val="00305893"/>
    <w:rsid w:val="00343D91"/>
    <w:rsid w:val="00430178"/>
    <w:rsid w:val="004C0AF2"/>
    <w:rsid w:val="004D776B"/>
    <w:rsid w:val="0051123C"/>
    <w:rsid w:val="005133CA"/>
    <w:rsid w:val="00537A8D"/>
    <w:rsid w:val="005F22C9"/>
    <w:rsid w:val="005F3383"/>
    <w:rsid w:val="006052A9"/>
    <w:rsid w:val="00623A92"/>
    <w:rsid w:val="006F48F6"/>
    <w:rsid w:val="00772774"/>
    <w:rsid w:val="007B283C"/>
    <w:rsid w:val="007E489F"/>
    <w:rsid w:val="007F0071"/>
    <w:rsid w:val="007F18A4"/>
    <w:rsid w:val="008373B6"/>
    <w:rsid w:val="008A1CD3"/>
    <w:rsid w:val="00915F52"/>
    <w:rsid w:val="009C428B"/>
    <w:rsid w:val="009C787F"/>
    <w:rsid w:val="00A065CB"/>
    <w:rsid w:val="00AB1F4A"/>
    <w:rsid w:val="00B47246"/>
    <w:rsid w:val="00B61113"/>
    <w:rsid w:val="00B962E0"/>
    <w:rsid w:val="00BE15C3"/>
    <w:rsid w:val="00BF357C"/>
    <w:rsid w:val="00BF4C39"/>
    <w:rsid w:val="00C842EA"/>
    <w:rsid w:val="00CB5886"/>
    <w:rsid w:val="00CD01A3"/>
    <w:rsid w:val="00CE3227"/>
    <w:rsid w:val="00CF07C8"/>
    <w:rsid w:val="00D0068A"/>
    <w:rsid w:val="00D14CA5"/>
    <w:rsid w:val="00DD7D6F"/>
    <w:rsid w:val="00E64D11"/>
    <w:rsid w:val="00E95A23"/>
    <w:rsid w:val="00EB57EF"/>
    <w:rsid w:val="00EC6D7B"/>
    <w:rsid w:val="00ED184C"/>
    <w:rsid w:val="00E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37DF"/>
  </w:style>
  <w:style w:type="paragraph" w:styleId="Rodap">
    <w:name w:val="footer"/>
    <w:basedOn w:val="Normal"/>
    <w:link w:val="Rodap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37DF"/>
  </w:style>
  <w:style w:type="table" w:styleId="Tabelacomgrelha">
    <w:name w:val="Table Grid"/>
    <w:basedOn w:val="Tabelanormal"/>
    <w:uiPriority w:val="59"/>
    <w:rsid w:val="000B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37DF"/>
  </w:style>
  <w:style w:type="paragraph" w:styleId="Rodap">
    <w:name w:val="footer"/>
    <w:basedOn w:val="Normal"/>
    <w:link w:val="Rodap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37DF"/>
  </w:style>
  <w:style w:type="table" w:styleId="Tabelacomgrelha">
    <w:name w:val="Table Grid"/>
    <w:basedOn w:val="Tabelanormal"/>
    <w:uiPriority w:val="59"/>
    <w:rsid w:val="000B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CD72A-07E0-4A78-9F59-27DCA9C7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Gil</dc:creator>
  <cp:lastModifiedBy>Direcao Escola</cp:lastModifiedBy>
  <cp:revision>2</cp:revision>
  <cp:lastPrinted>2019-10-07T10:57:00Z</cp:lastPrinted>
  <dcterms:created xsi:type="dcterms:W3CDTF">2019-10-13T08:48:00Z</dcterms:created>
  <dcterms:modified xsi:type="dcterms:W3CDTF">2019-10-13T08:48:00Z</dcterms:modified>
</cp:coreProperties>
</file>